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82" w:rsidRDefault="002A3C82" w:rsidP="00657C7D">
      <w:pPr>
        <w:spacing w:after="0" w:line="259" w:lineRule="auto"/>
        <w:ind w:left="0" w:right="6381" w:firstLine="0"/>
        <w:jc w:val="center"/>
      </w:pPr>
    </w:p>
    <w:p w:rsidR="00B212FE" w:rsidRPr="005E381B" w:rsidRDefault="00B212FE" w:rsidP="00B212FE">
      <w:pPr>
        <w:spacing w:after="120" w:line="240" w:lineRule="auto"/>
        <w:jc w:val="center"/>
        <w:rPr>
          <w:b/>
          <w:sz w:val="48"/>
          <w:szCs w:val="48"/>
        </w:rPr>
      </w:pPr>
      <w:r w:rsidRPr="005E381B">
        <w:rPr>
          <w:b/>
          <w:sz w:val="48"/>
          <w:szCs w:val="48"/>
        </w:rPr>
        <w:t xml:space="preserve">OBEC </w:t>
      </w:r>
      <w:r w:rsidR="009F5095">
        <w:rPr>
          <w:b/>
          <w:sz w:val="48"/>
          <w:szCs w:val="48"/>
        </w:rPr>
        <w:t>JALOVÁ</w:t>
      </w:r>
    </w:p>
    <w:p w:rsidR="00212623" w:rsidRDefault="00212623" w:rsidP="00B212FE">
      <w:pPr>
        <w:spacing w:after="0" w:line="259" w:lineRule="auto"/>
        <w:ind w:left="0" w:right="2" w:firstLine="0"/>
        <w:rPr>
          <w:szCs w:val="24"/>
        </w:rPr>
      </w:pPr>
    </w:p>
    <w:p w:rsidR="00F37F92" w:rsidRDefault="00F37F92" w:rsidP="00B212FE">
      <w:pPr>
        <w:spacing w:after="0" w:line="259" w:lineRule="auto"/>
        <w:ind w:left="0" w:right="2" w:firstLine="0"/>
        <w:rPr>
          <w:szCs w:val="24"/>
        </w:rPr>
      </w:pPr>
    </w:p>
    <w:p w:rsidR="002A3C82" w:rsidRDefault="00B212FE" w:rsidP="00B212FE">
      <w:pPr>
        <w:spacing w:after="0" w:line="259" w:lineRule="auto"/>
        <w:ind w:left="0" w:right="2" w:firstLine="0"/>
      </w:pPr>
      <w:r w:rsidRPr="00A311EA">
        <w:rPr>
          <w:szCs w:val="24"/>
        </w:rPr>
        <w:t>Obecné zastupiteľstvo v</w:t>
      </w:r>
      <w:r w:rsidR="009F5095">
        <w:rPr>
          <w:szCs w:val="24"/>
        </w:rPr>
        <w:t xml:space="preserve"> Jalovej </w:t>
      </w:r>
      <w:r w:rsidRPr="00A311EA">
        <w:rPr>
          <w:szCs w:val="24"/>
        </w:rPr>
        <w:t xml:space="preserve">v zmysle § </w:t>
      </w:r>
      <w:r>
        <w:rPr>
          <w:szCs w:val="24"/>
        </w:rPr>
        <w:t xml:space="preserve">4 ods. 3 písm. g) </w:t>
      </w:r>
      <w:r w:rsidR="00413B37">
        <w:rPr>
          <w:szCs w:val="24"/>
        </w:rPr>
        <w:t xml:space="preserve"> a n) </w:t>
      </w:r>
      <w:r>
        <w:rPr>
          <w:szCs w:val="24"/>
        </w:rPr>
        <w:t>a § 4 ods. 5 písm. a) bod 2.</w:t>
      </w:r>
      <w:r w:rsidR="00413B37">
        <w:rPr>
          <w:szCs w:val="24"/>
        </w:rPr>
        <w:t xml:space="preserve">a bod 5. </w:t>
      </w:r>
      <w:r w:rsidRPr="00A311EA">
        <w:rPr>
          <w:szCs w:val="24"/>
        </w:rPr>
        <w:t>zákona SNR</w:t>
      </w:r>
      <w:r w:rsidR="002B38B5">
        <w:rPr>
          <w:szCs w:val="24"/>
        </w:rPr>
        <w:t xml:space="preserve"> č.</w:t>
      </w:r>
      <w:r w:rsidRPr="00A311EA">
        <w:rPr>
          <w:szCs w:val="24"/>
        </w:rPr>
        <w:t xml:space="preserve"> 369/1990 Zb.</w:t>
      </w:r>
      <w:r>
        <w:rPr>
          <w:szCs w:val="24"/>
        </w:rPr>
        <w:t xml:space="preserve"> o obecnom zriadení</w:t>
      </w:r>
      <w:r w:rsidRPr="00A311EA">
        <w:rPr>
          <w:szCs w:val="24"/>
        </w:rPr>
        <w:t xml:space="preserve"> v znení neskorších predpisov   </w:t>
      </w:r>
      <w:r w:rsidRPr="00A311EA">
        <w:rPr>
          <w:b/>
          <w:szCs w:val="24"/>
        </w:rPr>
        <w:t>v y d á  </w:t>
      </w:r>
      <w:r w:rsidR="009F5095">
        <w:rPr>
          <w:b/>
          <w:szCs w:val="24"/>
        </w:rPr>
        <w:t xml:space="preserve"> </w:t>
      </w:r>
      <w:r w:rsidRPr="00A311EA">
        <w:rPr>
          <w:szCs w:val="24"/>
        </w:rPr>
        <w:t xml:space="preserve">pre územie obce </w:t>
      </w:r>
      <w:r w:rsidR="009F5095">
        <w:rPr>
          <w:szCs w:val="24"/>
        </w:rPr>
        <w:t>Jalová</w:t>
      </w:r>
      <w:r w:rsidRPr="00A311EA">
        <w:rPr>
          <w:szCs w:val="24"/>
        </w:rPr>
        <w:t xml:space="preserve"> toto</w:t>
      </w:r>
    </w:p>
    <w:p w:rsidR="002A3C82" w:rsidRDefault="002A3C82" w:rsidP="00B212FE">
      <w:pPr>
        <w:spacing w:after="45" w:line="259" w:lineRule="auto"/>
        <w:ind w:left="0" w:right="6381" w:firstLine="0"/>
        <w:jc w:val="left"/>
        <w:rPr>
          <w:b/>
        </w:rPr>
      </w:pPr>
    </w:p>
    <w:p w:rsidR="00F37F92" w:rsidRDefault="00F37F92" w:rsidP="00B212FE">
      <w:pPr>
        <w:spacing w:after="45" w:line="259" w:lineRule="auto"/>
        <w:ind w:left="0" w:right="6381" w:firstLine="0"/>
        <w:jc w:val="left"/>
      </w:pPr>
    </w:p>
    <w:p w:rsidR="00B212FE" w:rsidRDefault="00B212FE" w:rsidP="00B212F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</w:t>
      </w:r>
      <w:r w:rsidRPr="005E381B">
        <w:rPr>
          <w:b/>
          <w:sz w:val="32"/>
          <w:szCs w:val="32"/>
        </w:rPr>
        <w:t xml:space="preserve"> NARIADENI</w:t>
      </w:r>
      <w:r>
        <w:rPr>
          <w:b/>
          <w:sz w:val="32"/>
          <w:szCs w:val="32"/>
        </w:rPr>
        <w:t>E</w:t>
      </w:r>
    </w:p>
    <w:p w:rsidR="00B212FE" w:rsidRDefault="00B212FE" w:rsidP="00B212FE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OBCE </w:t>
      </w:r>
      <w:r w:rsidR="009F5095">
        <w:rPr>
          <w:b/>
          <w:sz w:val="32"/>
          <w:szCs w:val="32"/>
        </w:rPr>
        <w:t>JALOVÁ</w:t>
      </w:r>
    </w:p>
    <w:p w:rsidR="00B212FE" w:rsidRPr="00885A7C" w:rsidRDefault="00B212FE" w:rsidP="00B212FE">
      <w:pPr>
        <w:spacing w:after="120" w:line="240" w:lineRule="auto"/>
        <w:jc w:val="center"/>
        <w:rPr>
          <w:b/>
          <w:color w:val="000000" w:themeColor="text1"/>
          <w:sz w:val="32"/>
          <w:szCs w:val="32"/>
        </w:rPr>
      </w:pPr>
      <w:r w:rsidRPr="00885A7C">
        <w:rPr>
          <w:b/>
          <w:color w:val="000000" w:themeColor="text1"/>
          <w:sz w:val="32"/>
          <w:szCs w:val="32"/>
        </w:rPr>
        <w:t xml:space="preserve">č. </w:t>
      </w:r>
      <w:r w:rsidR="009F5095" w:rsidRPr="00885A7C">
        <w:rPr>
          <w:b/>
          <w:color w:val="000000" w:themeColor="text1"/>
          <w:sz w:val="32"/>
          <w:szCs w:val="32"/>
        </w:rPr>
        <w:t>4</w:t>
      </w:r>
      <w:r w:rsidRPr="00885A7C">
        <w:rPr>
          <w:b/>
          <w:color w:val="000000" w:themeColor="text1"/>
          <w:sz w:val="32"/>
          <w:szCs w:val="32"/>
        </w:rPr>
        <w:t>/2022</w:t>
      </w:r>
    </w:p>
    <w:p w:rsidR="00B212FE" w:rsidRPr="00885A7C" w:rsidRDefault="00B212FE" w:rsidP="00B212FE">
      <w:pPr>
        <w:spacing w:after="120" w:line="240" w:lineRule="auto"/>
        <w:jc w:val="center"/>
        <w:rPr>
          <w:b/>
          <w:color w:val="000000" w:themeColor="text1"/>
          <w:szCs w:val="24"/>
        </w:rPr>
      </w:pPr>
      <w:r w:rsidRPr="00885A7C">
        <w:rPr>
          <w:b/>
          <w:bCs/>
          <w:color w:val="000000" w:themeColor="text1"/>
          <w:sz w:val="28"/>
          <w:szCs w:val="28"/>
        </w:rPr>
        <w:t>o</w:t>
      </w:r>
      <w:r w:rsidR="00413B37" w:rsidRPr="00885A7C">
        <w:rPr>
          <w:b/>
          <w:bCs/>
          <w:color w:val="000000" w:themeColor="text1"/>
          <w:sz w:val="28"/>
          <w:szCs w:val="28"/>
        </w:rPr>
        <w:t xml:space="preserve"> verejnom poriadku a </w:t>
      </w:r>
      <w:r w:rsidRPr="00885A7C">
        <w:rPr>
          <w:b/>
          <w:bCs/>
          <w:color w:val="000000" w:themeColor="text1"/>
          <w:sz w:val="28"/>
          <w:szCs w:val="28"/>
        </w:rPr>
        <w:t>pravidlách na udržiavanie čistoty</w:t>
      </w:r>
      <w:r w:rsidR="0007340E" w:rsidRPr="00885A7C">
        <w:rPr>
          <w:b/>
          <w:bCs/>
          <w:color w:val="000000" w:themeColor="text1"/>
          <w:sz w:val="28"/>
          <w:szCs w:val="28"/>
        </w:rPr>
        <w:t xml:space="preserve"> a ochranu verejnej zelene </w:t>
      </w:r>
      <w:r w:rsidRPr="00885A7C">
        <w:rPr>
          <w:b/>
          <w:bCs/>
          <w:color w:val="000000" w:themeColor="text1"/>
          <w:sz w:val="28"/>
          <w:szCs w:val="28"/>
        </w:rPr>
        <w:t xml:space="preserve">na území obce </w:t>
      </w:r>
      <w:r w:rsidR="009F5095" w:rsidRPr="00885A7C">
        <w:rPr>
          <w:b/>
          <w:bCs/>
          <w:color w:val="000000" w:themeColor="text1"/>
          <w:sz w:val="28"/>
          <w:szCs w:val="28"/>
        </w:rPr>
        <w:t>Jalová</w:t>
      </w:r>
      <w:r w:rsidRPr="00885A7C">
        <w:rPr>
          <w:b/>
          <w:color w:val="000000" w:themeColor="text1"/>
          <w:szCs w:val="24"/>
          <w:shd w:val="clear" w:color="auto" w:fill="FFFFFF"/>
        </w:rPr>
        <w:t> </w:t>
      </w:r>
    </w:p>
    <w:p w:rsidR="00B212FE" w:rsidRPr="00885A7C" w:rsidRDefault="00B212FE" w:rsidP="00B212FE">
      <w:pPr>
        <w:spacing w:after="120" w:line="240" w:lineRule="auto"/>
        <w:rPr>
          <w:color w:val="000000" w:themeColor="text1"/>
          <w:szCs w:val="24"/>
        </w:rPr>
      </w:pP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vyvesený na úradnej tabuli obce dňa:</w:t>
      </w:r>
      <w:r>
        <w:rPr>
          <w:color w:val="000000" w:themeColor="text1"/>
          <w:szCs w:val="24"/>
        </w:rPr>
        <w:tab/>
        <w:t>26.05. 2022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Návrh VZN zverejnený na elektronickej úradnej tabuli obce dňa: 26.05. 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Lehota na predloženie pripomienok k návrhu VZN do (včítane): 06.06 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Doručené pripomienky v počte: 0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uskutočnené dňa: -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Vyhodnotenie pripomienok k návrhu VZN doručené poslancom dňa: -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schválené Obecným zastupiteľstvom v Jalovej dňa 09.06.2022 uznesením č. 73/2022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vyvesené na úradnej tabuli obce dňa: 10.06.2022; zvesený dňa 01.07.2022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VZN zverejnené na elektronickej úradnej tabuli obce: od 10.06.2022 do 30.06.2022</w:t>
      </w:r>
    </w:p>
    <w:p w:rsidR="00B06D31" w:rsidRDefault="00B06D31" w:rsidP="00B06D31">
      <w:pPr>
        <w:spacing w:after="36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VZN zverejnené na internetovej stránke obce dňa: 10.06.2022</w:t>
      </w:r>
    </w:p>
    <w:p w:rsidR="00B06D31" w:rsidRDefault="00B06D31" w:rsidP="00B06D31">
      <w:pPr>
        <w:spacing w:after="360" w:line="240" w:lineRule="auto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VZN nadobúda účinnosť dňom 01.07.2022</w:t>
      </w:r>
    </w:p>
    <w:p w:rsidR="00B212FE" w:rsidRPr="00885A7C" w:rsidRDefault="00B212FE" w:rsidP="00B212FE">
      <w:pPr>
        <w:spacing w:after="120" w:line="240" w:lineRule="auto"/>
        <w:ind w:left="708"/>
        <w:rPr>
          <w:color w:val="000000" w:themeColor="text1"/>
          <w:szCs w:val="24"/>
        </w:rPr>
      </w:pP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Pr="00885A7C">
        <w:rPr>
          <w:color w:val="000000" w:themeColor="text1"/>
          <w:szCs w:val="24"/>
        </w:rPr>
        <w:tab/>
      </w:r>
      <w:r w:rsidR="009F5095" w:rsidRPr="00885A7C">
        <w:rPr>
          <w:color w:val="000000" w:themeColor="text1"/>
          <w:szCs w:val="24"/>
        </w:rPr>
        <w:t>Radoslav Michalčin</w:t>
      </w:r>
    </w:p>
    <w:p w:rsidR="00EB6286" w:rsidRDefault="00B212FE" w:rsidP="00212623">
      <w:pPr>
        <w:spacing w:after="7" w:line="238" w:lineRule="auto"/>
        <w:ind w:left="5674" w:firstLine="698"/>
        <w:jc w:val="left"/>
        <w:sectPr w:rsidR="00EB6286" w:rsidSect="00DE0509">
          <w:footerReference w:type="even" r:id="rId8"/>
          <w:footerReference w:type="default" r:id="rId9"/>
          <w:footerReference w:type="first" r:id="rId10"/>
          <w:pgSz w:w="11906" w:h="16838"/>
          <w:pgMar w:top="1468" w:right="846" w:bottom="1489" w:left="1419" w:header="708" w:footer="708" w:gutter="0"/>
          <w:cols w:space="708"/>
          <w:titlePg/>
        </w:sectPr>
      </w:pPr>
      <w:r w:rsidRPr="00885A7C">
        <w:rPr>
          <w:color w:val="000000" w:themeColor="text1"/>
        </w:rPr>
        <w:t>starosta obce</w:t>
      </w:r>
    </w:p>
    <w:p w:rsidR="00A55ECE" w:rsidRPr="000633DE" w:rsidRDefault="007C4585" w:rsidP="000633DE">
      <w:pPr>
        <w:spacing w:after="120" w:line="240" w:lineRule="auto"/>
        <w:ind w:left="-5"/>
        <w:jc w:val="center"/>
        <w:rPr>
          <w:b/>
          <w:szCs w:val="24"/>
        </w:rPr>
      </w:pPr>
      <w:r w:rsidRPr="000633DE">
        <w:rPr>
          <w:b/>
          <w:szCs w:val="24"/>
        </w:rPr>
        <w:lastRenderedPageBreak/>
        <w:t>§</w:t>
      </w:r>
      <w:r w:rsidR="00A55ECE" w:rsidRPr="000633DE">
        <w:rPr>
          <w:b/>
          <w:szCs w:val="24"/>
        </w:rPr>
        <w:t xml:space="preserve"> 1 </w:t>
      </w:r>
    </w:p>
    <w:p w:rsidR="00A55ECE" w:rsidRPr="000633DE" w:rsidRDefault="00A55ECE" w:rsidP="000633DE">
      <w:pPr>
        <w:spacing w:after="120" w:line="240" w:lineRule="auto"/>
        <w:ind w:left="-5"/>
        <w:jc w:val="center"/>
        <w:rPr>
          <w:b/>
          <w:szCs w:val="24"/>
        </w:rPr>
      </w:pPr>
      <w:r w:rsidRPr="000633DE">
        <w:rPr>
          <w:b/>
          <w:szCs w:val="24"/>
        </w:rPr>
        <w:t>Úvodné ustanoveni</w:t>
      </w:r>
      <w:r w:rsidR="00163F68">
        <w:rPr>
          <w:b/>
          <w:szCs w:val="24"/>
        </w:rPr>
        <w:t>e</w:t>
      </w:r>
    </w:p>
    <w:p w:rsidR="00A55ECE" w:rsidRPr="000633DE" w:rsidRDefault="00A55ECE" w:rsidP="000633DE">
      <w:pPr>
        <w:spacing w:after="120" w:line="240" w:lineRule="auto"/>
        <w:ind w:left="-5"/>
        <w:jc w:val="center"/>
        <w:rPr>
          <w:szCs w:val="24"/>
        </w:rPr>
      </w:pPr>
    </w:p>
    <w:p w:rsidR="00992441" w:rsidRPr="000633DE" w:rsidRDefault="00163F68" w:rsidP="000633DE">
      <w:pPr>
        <w:spacing w:after="120" w:line="240" w:lineRule="auto"/>
        <w:ind w:left="-5"/>
        <w:rPr>
          <w:szCs w:val="24"/>
        </w:rPr>
      </w:pPr>
      <w:r>
        <w:rPr>
          <w:szCs w:val="24"/>
        </w:rPr>
        <w:t xml:space="preserve">Účelom tohto všeobecne záväzného nariadenia (ďalej len „nariadenie“) je stanoviť pravidlá pre zabezpečenie verejného poriadku, pre udržiavanie čistoty a ochranu verejnej zelene a špecifikovať činnosti, ktorých vykonávanie je zakázané alebo obmedzené na určitý čas alebo na určitom mieste v obci </w:t>
      </w:r>
      <w:r w:rsidR="009F5095">
        <w:rPr>
          <w:szCs w:val="24"/>
        </w:rPr>
        <w:t>Jalová</w:t>
      </w:r>
      <w:r>
        <w:rPr>
          <w:szCs w:val="24"/>
        </w:rPr>
        <w:t>.</w:t>
      </w:r>
    </w:p>
    <w:p w:rsidR="00F10853" w:rsidRPr="000633DE" w:rsidRDefault="003C7756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F10853" w:rsidRPr="000633DE">
        <w:rPr>
          <w:b/>
          <w:szCs w:val="24"/>
        </w:rPr>
        <w:t xml:space="preserve"> 2 </w:t>
      </w:r>
    </w:p>
    <w:p w:rsidR="00F10853" w:rsidRPr="000633DE" w:rsidRDefault="00F10853" w:rsidP="000633DE">
      <w:pPr>
        <w:pStyle w:val="Bezriadkovania"/>
        <w:spacing w:after="120"/>
        <w:jc w:val="center"/>
        <w:rPr>
          <w:b/>
          <w:szCs w:val="24"/>
        </w:rPr>
      </w:pPr>
      <w:r w:rsidRPr="000633DE">
        <w:rPr>
          <w:b/>
          <w:szCs w:val="24"/>
        </w:rPr>
        <w:t xml:space="preserve">Vymedzenie základných pojmov </w:t>
      </w:r>
    </w:p>
    <w:p w:rsidR="00F10853" w:rsidRPr="000633DE" w:rsidRDefault="00F10853" w:rsidP="000633DE">
      <w:pPr>
        <w:pStyle w:val="Bezriadkovania"/>
        <w:spacing w:after="120"/>
        <w:jc w:val="center"/>
        <w:rPr>
          <w:b/>
          <w:szCs w:val="24"/>
        </w:rPr>
      </w:pPr>
    </w:p>
    <w:p w:rsidR="00D330E5" w:rsidRPr="00D330E5" w:rsidRDefault="00D330E5" w:rsidP="00D330E5">
      <w:pPr>
        <w:pStyle w:val="Bezriadkovania"/>
        <w:numPr>
          <w:ilvl w:val="0"/>
          <w:numId w:val="41"/>
        </w:numPr>
        <w:spacing w:after="120"/>
        <w:ind w:left="426" w:hanging="426"/>
        <w:rPr>
          <w:b/>
          <w:szCs w:val="24"/>
        </w:rPr>
      </w:pPr>
      <w:r>
        <w:rPr>
          <w:szCs w:val="24"/>
        </w:rPr>
        <w:t>V</w:t>
      </w:r>
      <w:r w:rsidRPr="000633DE">
        <w:rPr>
          <w:szCs w:val="24"/>
        </w:rPr>
        <w:t>erejn</w:t>
      </w:r>
      <w:r>
        <w:rPr>
          <w:szCs w:val="24"/>
        </w:rPr>
        <w:t>é</w:t>
      </w:r>
      <w:r w:rsidRPr="000633DE">
        <w:rPr>
          <w:szCs w:val="24"/>
        </w:rPr>
        <w:t xml:space="preserve"> priestranstvo</w:t>
      </w:r>
      <w:r>
        <w:rPr>
          <w:szCs w:val="24"/>
        </w:rPr>
        <w:t xml:space="preserve"> je ulica, námestie, park, trhovisko a iný priestor prístupný verejnosti bez obmedzenia, ktorý bez ohľadu na vlastnícke vzťahy slúži na všeobecné užívanie, ak osobitný zákon neustanovuje inak.</w:t>
      </w:r>
      <w:r>
        <w:rPr>
          <w:rStyle w:val="Odkaznapoznmkupodiarou"/>
          <w:szCs w:val="24"/>
        </w:rPr>
        <w:footnoteReference w:id="2"/>
      </w:r>
    </w:p>
    <w:p w:rsidR="008234E5" w:rsidRPr="000633DE" w:rsidRDefault="008234E5" w:rsidP="008234E5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U</w:t>
      </w:r>
      <w:r w:rsidR="00D330E5" w:rsidRPr="000633DE">
        <w:rPr>
          <w:szCs w:val="24"/>
        </w:rPr>
        <w:t>žívaním verejného priestranstva</w:t>
      </w:r>
      <w:r>
        <w:rPr>
          <w:szCs w:val="24"/>
        </w:rPr>
        <w:t xml:space="preserve"> je</w:t>
      </w:r>
      <w:r w:rsidR="00D330E5" w:rsidRPr="000633DE">
        <w:rPr>
          <w:szCs w:val="24"/>
        </w:rPr>
        <w:t xml:space="preserve"> využívanie priestorov verejných priestranstiev obyvateľmi </w:t>
      </w:r>
      <w:r w:rsidR="00D330E5">
        <w:rPr>
          <w:szCs w:val="24"/>
        </w:rPr>
        <w:t>obce</w:t>
      </w:r>
      <w:r w:rsidR="00D330E5" w:rsidRPr="000633DE">
        <w:rPr>
          <w:szCs w:val="24"/>
        </w:rPr>
        <w:t xml:space="preserve"> ako aj </w:t>
      </w:r>
      <w:r w:rsidR="00D330E5">
        <w:rPr>
          <w:szCs w:val="24"/>
        </w:rPr>
        <w:t>inými osobami obvyklým spôsobom;</w:t>
      </w:r>
      <w:r w:rsidR="009F5095">
        <w:rPr>
          <w:szCs w:val="24"/>
        </w:rPr>
        <w:t xml:space="preserve"> </w:t>
      </w:r>
      <w:r w:rsidR="00D330E5">
        <w:rPr>
          <w:szCs w:val="24"/>
        </w:rPr>
        <w:t>u</w:t>
      </w:r>
      <w:r w:rsidR="00D330E5" w:rsidRPr="000633DE">
        <w:rPr>
          <w:szCs w:val="24"/>
        </w:rPr>
        <w:t>žívaním verejného priestranstva obvyklým spôsobom nie je jeho využívanie osobitným spôsobom v rozsahu príslušn</w:t>
      </w:r>
      <w:r w:rsidR="00D330E5">
        <w:rPr>
          <w:szCs w:val="24"/>
        </w:rPr>
        <w:t>ého oprávnenia alebo povolenia</w:t>
      </w:r>
      <w:r>
        <w:rPr>
          <w:szCs w:val="24"/>
        </w:rPr>
        <w:t>.</w:t>
      </w:r>
    </w:p>
    <w:p w:rsidR="00D330E5" w:rsidRPr="00D330E5" w:rsidRDefault="008234E5" w:rsidP="00D330E5">
      <w:pPr>
        <w:pStyle w:val="Bezriadkovania"/>
        <w:numPr>
          <w:ilvl w:val="0"/>
          <w:numId w:val="41"/>
        </w:numPr>
        <w:spacing w:after="120"/>
        <w:ind w:left="426" w:hanging="426"/>
        <w:rPr>
          <w:b/>
          <w:szCs w:val="24"/>
        </w:rPr>
      </w:pPr>
      <w:r>
        <w:rPr>
          <w:szCs w:val="24"/>
        </w:rPr>
        <w:t>Z</w:t>
      </w:r>
      <w:r w:rsidRPr="000633DE">
        <w:rPr>
          <w:szCs w:val="24"/>
        </w:rPr>
        <w:t xml:space="preserve">ariadením na verejnom priestranstve </w:t>
      </w:r>
      <w:r>
        <w:rPr>
          <w:szCs w:val="24"/>
        </w:rPr>
        <w:t>sú najm</w:t>
      </w:r>
      <w:r w:rsidRPr="000633DE">
        <w:rPr>
          <w:szCs w:val="24"/>
        </w:rPr>
        <w:t>ä predmety, ktoré sú trvalo alebo dočasne umiestnené na verejnom priestranstve</w:t>
      </w:r>
      <w:r>
        <w:rPr>
          <w:szCs w:val="24"/>
        </w:rPr>
        <w:t>,</w:t>
      </w:r>
      <w:r w:rsidRPr="000633DE">
        <w:rPr>
          <w:szCs w:val="24"/>
        </w:rPr>
        <w:t xml:space="preserve"> napr. prvky drobnej architektúry, fontány, lavičky, kvetináče, odpadové nádoby, kontajnery, zariadenia verejného osvetlenia, ochranné prístrešky na zastávkach verejnej dopravy, cestovné poriadky, dopravné značky, orientačné a informačné tabule, reklamné, propagačné a informačné zariadenia, sochy, pamiatkové objekty, pamätníky, hroby, hracie prvky ihrísk, stánky, kiosky, zariadenia elektrických káblových rozvodov, telefónne autom</w:t>
      </w:r>
      <w:r>
        <w:rPr>
          <w:szCs w:val="24"/>
        </w:rPr>
        <w:t>aty, stĺpy verejného osvetlenia.</w:t>
      </w:r>
    </w:p>
    <w:p w:rsidR="00D55F58" w:rsidRPr="008234E5" w:rsidRDefault="008234E5" w:rsidP="008234E5">
      <w:pPr>
        <w:pStyle w:val="Bezriadkovania"/>
        <w:numPr>
          <w:ilvl w:val="0"/>
          <w:numId w:val="41"/>
        </w:numPr>
        <w:spacing w:after="120"/>
        <w:ind w:left="426" w:hanging="426"/>
        <w:rPr>
          <w:b/>
          <w:szCs w:val="24"/>
        </w:rPr>
      </w:pPr>
      <w:r>
        <w:rPr>
          <w:szCs w:val="24"/>
        </w:rPr>
        <w:t>V</w:t>
      </w:r>
      <w:r w:rsidR="00992441" w:rsidRPr="000633DE">
        <w:rPr>
          <w:szCs w:val="24"/>
        </w:rPr>
        <w:t>erejným poriadkom</w:t>
      </w:r>
      <w:r>
        <w:rPr>
          <w:szCs w:val="24"/>
        </w:rPr>
        <w:t xml:space="preserve"> sa rozumie</w:t>
      </w:r>
      <w:r w:rsidR="00992441" w:rsidRPr="000633DE">
        <w:rPr>
          <w:szCs w:val="24"/>
        </w:rPr>
        <w:t xml:space="preserve"> súhrn spoločenských pravidiel, ktoré sú obsiahnuté v právnych normách ako aj pravidlá správania sa všeobecne uznávané, dodržiavanie ktorých je nevyhnutnou podmienkou pokojného občianskeho spolunažívania a vytvárania usporiadaného a bezpečného života obyvateľov </w:t>
      </w:r>
      <w:r w:rsidR="00EB6286">
        <w:rPr>
          <w:szCs w:val="24"/>
        </w:rPr>
        <w:t>obce</w:t>
      </w:r>
      <w:r>
        <w:rPr>
          <w:szCs w:val="24"/>
        </w:rPr>
        <w:t>.</w:t>
      </w:r>
    </w:p>
    <w:p w:rsidR="008234E5" w:rsidRDefault="008234E5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 w:rsidRPr="008234E5">
        <w:rPr>
          <w:szCs w:val="24"/>
        </w:rPr>
        <w:t>T</w:t>
      </w:r>
      <w:r w:rsidR="00F10853" w:rsidRPr="008234E5">
        <w:rPr>
          <w:szCs w:val="24"/>
        </w:rPr>
        <w:t xml:space="preserve">rvalo primeraným upratovaním a udržiavaním čistoty a poriadku </w:t>
      </w:r>
      <w:r w:rsidRPr="008234E5">
        <w:rPr>
          <w:szCs w:val="24"/>
        </w:rPr>
        <w:t xml:space="preserve">je </w:t>
      </w:r>
      <w:r w:rsidR="00F10853" w:rsidRPr="008234E5">
        <w:rPr>
          <w:szCs w:val="24"/>
        </w:rPr>
        <w:t xml:space="preserve">pravidelný výkon činností, ktorých účelom je zbavenie vymedzeného priestoru nečistôt a iných </w:t>
      </w:r>
      <w:r w:rsidR="00885A7C">
        <w:rPr>
          <w:szCs w:val="24"/>
        </w:rPr>
        <w:t>zavad</w:t>
      </w:r>
      <w:r w:rsidR="00F10853" w:rsidRPr="008234E5">
        <w:rPr>
          <w:szCs w:val="24"/>
        </w:rPr>
        <w:t>, najmä očistením od papiera a iného odpadu, pokosením trávy, vhodným formovaním krovitej a stromovej zelene, resp. odstránenie následkov iného možného nebezpe</w:t>
      </w:r>
      <w:r w:rsidR="00EE6658" w:rsidRPr="008234E5">
        <w:rPr>
          <w:szCs w:val="24"/>
        </w:rPr>
        <w:t>čenstva na živote alebo zdraví</w:t>
      </w:r>
      <w:r>
        <w:rPr>
          <w:szCs w:val="24"/>
        </w:rPr>
        <w:t>.</w:t>
      </w:r>
    </w:p>
    <w:p w:rsidR="008234E5" w:rsidRDefault="008234E5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Nočný kľudom je časový úsek určený pre zabezpečenie zdravého a nerušeného pokoja a odpočinku obyvateľov obce v záujme dosiahnutia slušného občianskeho spolunažívania a dobrých susedských vzťahov.</w:t>
      </w:r>
    </w:p>
    <w:p w:rsidR="00F10853" w:rsidRDefault="008234E5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Z</w:t>
      </w:r>
      <w:r w:rsidR="00F10853" w:rsidRPr="008234E5">
        <w:rPr>
          <w:szCs w:val="24"/>
        </w:rPr>
        <w:t xml:space="preserve">dravým spôsobom života obyvateľov </w:t>
      </w:r>
      <w:r w:rsidR="00EB6286" w:rsidRPr="008234E5">
        <w:rPr>
          <w:szCs w:val="24"/>
        </w:rPr>
        <w:t>obce</w:t>
      </w:r>
      <w:r>
        <w:rPr>
          <w:szCs w:val="24"/>
        </w:rPr>
        <w:t xml:space="preserve"> je</w:t>
      </w:r>
      <w:r w:rsidR="00F10853" w:rsidRPr="008234E5">
        <w:rPr>
          <w:szCs w:val="24"/>
        </w:rPr>
        <w:t xml:space="preserve"> navodzovanie a trvalé udržiavanie pokojného stavu medzi obyvateľmi, a to zdržaním sa všetkého, čím by nad mieru primeranú pomerom došlo k obťažovaniu iného alebo</w:t>
      </w:r>
      <w:r w:rsidR="00EE6658" w:rsidRPr="008234E5">
        <w:rPr>
          <w:szCs w:val="24"/>
        </w:rPr>
        <w:t xml:space="preserve"> k ohrozeniu výkonu práv iného</w:t>
      </w:r>
      <w:r>
        <w:rPr>
          <w:szCs w:val="24"/>
        </w:rPr>
        <w:t>.</w:t>
      </w:r>
    </w:p>
    <w:p w:rsidR="00BC2B6D" w:rsidRDefault="00BC2B6D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 xml:space="preserve">Zeleňou sa rozumie upravená prírodná časť životného prostredia, ktorú tvoria súbory stromov, kríkov, trávnatých a kvetinových plôch, ako i ojedinele rastúce stromy, kríky trávniky, kvetinové záhony a živé ploty na miestach verených i vyhradených. Súčasťou ucelených </w:t>
      </w:r>
      <w:r>
        <w:rPr>
          <w:szCs w:val="24"/>
        </w:rPr>
        <w:lastRenderedPageBreak/>
        <w:t>súborov zelene sú tiež príslušného doplnkové zariadenia (chodníčky, terasy, lavičky, detské ihriská, vodné plochy, nádrže, fontány, prístrešky, odpadkové koše, osvetlenie a pod.).</w:t>
      </w:r>
    </w:p>
    <w:p w:rsidR="00BC2B6D" w:rsidRDefault="00BC2B6D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Zeleň sa člení na verejnú zeleň a súkromnú zeleň.</w:t>
      </w:r>
    </w:p>
    <w:p w:rsidR="00502BC2" w:rsidRDefault="00502BC2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 xml:space="preserve">Verejná zeleň je verejnosti voľne prístupná plocha zelene </w:t>
      </w:r>
      <w:r w:rsidR="00BC2B6D">
        <w:rPr>
          <w:szCs w:val="24"/>
        </w:rPr>
        <w:t xml:space="preserve">spravidla </w:t>
      </w:r>
      <w:r>
        <w:rPr>
          <w:szCs w:val="24"/>
        </w:rPr>
        <w:t>na pozemkoch vo vlastníctve obce. Verejnou zeleňou sa rozumejú všetky porasty najmä dreviny, byliny a ich spoločenstvá, vyvinuté prirodzeným vývojom alebo zámerným, cieľavedomým pestovaním a udržiavaním zo strany obce.</w:t>
      </w:r>
    </w:p>
    <w:p w:rsidR="0076070E" w:rsidRDefault="0076070E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Súkromná zeleň je zeleň na súkromných pozemkoch.</w:t>
      </w:r>
    </w:p>
    <w:p w:rsidR="00F06F13" w:rsidRDefault="00F06F13" w:rsidP="00307EAA">
      <w:pPr>
        <w:pStyle w:val="Bezriadkovania"/>
        <w:numPr>
          <w:ilvl w:val="0"/>
          <w:numId w:val="41"/>
        </w:numPr>
        <w:spacing w:after="120"/>
        <w:ind w:left="426" w:hanging="426"/>
        <w:rPr>
          <w:szCs w:val="24"/>
        </w:rPr>
      </w:pPr>
      <w:r>
        <w:rPr>
          <w:szCs w:val="24"/>
        </w:rPr>
        <w:t>Životnými podmienkami zelene sa rozumie súbor činiteľov, ktoré umožňujú prirodzený alebo človekom usmerňovaný vývoj zelene na určitom území. Sú to najmä zloženie pôdy, vodný režim, klimatické podmienky a kvalita ovzdušia.</w:t>
      </w:r>
    </w:p>
    <w:p w:rsidR="0076070E" w:rsidRPr="008234E5" w:rsidRDefault="0076070E" w:rsidP="0076070E">
      <w:pPr>
        <w:pStyle w:val="Bezriadkovania"/>
        <w:spacing w:after="120"/>
        <w:ind w:left="426" w:firstLine="0"/>
        <w:rPr>
          <w:szCs w:val="24"/>
        </w:rPr>
      </w:pPr>
    </w:p>
    <w:p w:rsidR="00C37C20" w:rsidRPr="000633DE" w:rsidRDefault="003C7756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9D01C8">
        <w:rPr>
          <w:b/>
          <w:szCs w:val="24"/>
        </w:rPr>
        <w:t>3</w:t>
      </w:r>
    </w:p>
    <w:p w:rsidR="009A1300" w:rsidRPr="000633DE" w:rsidRDefault="001804C7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Pravidlá na udržiavanie čistoty v obci a č</w:t>
      </w:r>
      <w:r w:rsidR="00194020">
        <w:rPr>
          <w:b/>
          <w:szCs w:val="24"/>
        </w:rPr>
        <w:t>innosti, ktorých vykonávanie je zakázané</w:t>
      </w:r>
    </w:p>
    <w:p w:rsidR="009A1300" w:rsidRPr="000633DE" w:rsidRDefault="009A1300" w:rsidP="000633DE">
      <w:pPr>
        <w:pStyle w:val="Bezriadkovania"/>
        <w:spacing w:after="120"/>
        <w:jc w:val="center"/>
        <w:rPr>
          <w:b/>
          <w:szCs w:val="24"/>
        </w:rPr>
      </w:pPr>
    </w:p>
    <w:p w:rsidR="00DA633C" w:rsidRPr="000633DE" w:rsidRDefault="00DA633C" w:rsidP="00DA633C">
      <w:pPr>
        <w:pStyle w:val="Bezriadkovania"/>
        <w:numPr>
          <w:ilvl w:val="0"/>
          <w:numId w:val="23"/>
        </w:numPr>
        <w:spacing w:after="120"/>
        <w:ind w:left="426" w:hanging="426"/>
        <w:rPr>
          <w:color w:val="auto"/>
          <w:szCs w:val="24"/>
        </w:rPr>
      </w:pPr>
      <w:r w:rsidRPr="000633DE">
        <w:rPr>
          <w:color w:val="auto"/>
          <w:szCs w:val="24"/>
        </w:rPr>
        <w:t xml:space="preserve">Užívať verejné priestranstvá spôsobom zodpovedajúcim ich charakteru a účelu je oprávnený každý človek v súlade s právnymi predpismi upravujúcimi ich užívanie a zároveň </w:t>
      </w:r>
      <w:r>
        <w:rPr>
          <w:color w:val="auto"/>
          <w:szCs w:val="24"/>
        </w:rPr>
        <w:t>je povinný</w:t>
      </w:r>
      <w:r w:rsidRPr="000633DE">
        <w:rPr>
          <w:color w:val="auto"/>
          <w:szCs w:val="24"/>
        </w:rPr>
        <w:t xml:space="preserve"> zdržať akýchkoľvek činností, ktorými by mohlo dôjsť k poškodeniu či znečisteniu verejného priestranstva a zariadení verejného priestranstva. </w:t>
      </w:r>
    </w:p>
    <w:p w:rsidR="00DA633C" w:rsidRDefault="00DA633C" w:rsidP="00DA633C">
      <w:pPr>
        <w:pStyle w:val="Bezriadkovania"/>
        <w:numPr>
          <w:ilvl w:val="0"/>
          <w:numId w:val="23"/>
        </w:numPr>
        <w:spacing w:after="120"/>
        <w:ind w:left="426" w:hanging="426"/>
        <w:rPr>
          <w:szCs w:val="24"/>
        </w:rPr>
      </w:pPr>
      <w:r w:rsidRPr="000633DE">
        <w:rPr>
          <w:color w:val="auto"/>
          <w:szCs w:val="24"/>
        </w:rPr>
        <w:t>Každý je povinný zdržať sa akéhokoľvek konania, ktorým by mohol spôsobiť porušenie verejného poriadku v rozpore so všeobecne záväznými právnymi predpismi, dobrými mravmi a všeobecne uznávanými pravidlami.</w:t>
      </w:r>
    </w:p>
    <w:p w:rsidR="009A1300" w:rsidRPr="000633DE" w:rsidRDefault="009A1300" w:rsidP="005C147A">
      <w:pPr>
        <w:pStyle w:val="Bezriadkovania"/>
        <w:numPr>
          <w:ilvl w:val="0"/>
          <w:numId w:val="23"/>
        </w:numPr>
        <w:spacing w:after="120"/>
        <w:ind w:left="426" w:hanging="426"/>
        <w:rPr>
          <w:szCs w:val="24"/>
        </w:rPr>
      </w:pPr>
      <w:r w:rsidRPr="000633DE">
        <w:rPr>
          <w:szCs w:val="24"/>
        </w:rPr>
        <w:t>V</w:t>
      </w:r>
      <w:r w:rsidR="00C3224A">
        <w:rPr>
          <w:szCs w:val="24"/>
        </w:rPr>
        <w:t> </w:t>
      </w:r>
      <w:r w:rsidRPr="000633DE">
        <w:rPr>
          <w:szCs w:val="24"/>
        </w:rPr>
        <w:t>záujme</w:t>
      </w:r>
      <w:r w:rsidR="00C3224A">
        <w:rPr>
          <w:szCs w:val="24"/>
        </w:rPr>
        <w:t xml:space="preserve"> ochrany života, zdravia, majetku a bezpečnosti občanov</w:t>
      </w:r>
      <w:r w:rsidR="001804C7">
        <w:rPr>
          <w:szCs w:val="24"/>
        </w:rPr>
        <w:t>,</w:t>
      </w:r>
      <w:r w:rsidRPr="000633DE">
        <w:rPr>
          <w:szCs w:val="24"/>
        </w:rPr>
        <w:t xml:space="preserve"> zachovania</w:t>
      </w:r>
      <w:r w:rsidR="005C147A">
        <w:rPr>
          <w:szCs w:val="24"/>
        </w:rPr>
        <w:t xml:space="preserve"> verejného poriadku</w:t>
      </w:r>
      <w:r w:rsidR="001804C7">
        <w:rPr>
          <w:szCs w:val="24"/>
        </w:rPr>
        <w:t xml:space="preserve"> a čistoty v obci</w:t>
      </w:r>
      <w:r w:rsidRPr="000633DE">
        <w:rPr>
          <w:szCs w:val="24"/>
        </w:rPr>
        <w:t xml:space="preserve"> na území </w:t>
      </w:r>
      <w:r w:rsidR="00EB6286">
        <w:rPr>
          <w:szCs w:val="24"/>
        </w:rPr>
        <w:t>obce</w:t>
      </w:r>
      <w:r w:rsidR="009F5095">
        <w:rPr>
          <w:szCs w:val="24"/>
        </w:rPr>
        <w:t xml:space="preserve"> Jalová</w:t>
      </w:r>
      <w:r w:rsidRPr="000633DE">
        <w:rPr>
          <w:szCs w:val="24"/>
        </w:rPr>
        <w:t xml:space="preserve"> je obyvateľom a návštevníkom </w:t>
      </w:r>
      <w:r w:rsidR="00EB6286">
        <w:rPr>
          <w:szCs w:val="24"/>
        </w:rPr>
        <w:t>obce</w:t>
      </w:r>
      <w:r w:rsidRPr="000633DE">
        <w:rPr>
          <w:szCs w:val="24"/>
        </w:rPr>
        <w:t xml:space="preserve"> zakázané: </w:t>
      </w:r>
    </w:p>
    <w:p w:rsidR="00C3224A" w:rsidRDefault="00495A2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>
        <w:rPr>
          <w:szCs w:val="24"/>
        </w:rPr>
        <w:t>svojim správaním v</w:t>
      </w:r>
      <w:r w:rsidR="00C3224A">
        <w:rPr>
          <w:szCs w:val="24"/>
        </w:rPr>
        <w:t>zbudzovať verejné pohoršenie, t. j. porušovať zaužívané spoločenské pravidlá správania sa, morálky a etiky, zásady občianskeho spolunažívania, a to najmä vykon</w:t>
      </w:r>
      <w:r>
        <w:rPr>
          <w:szCs w:val="24"/>
        </w:rPr>
        <w:t>aním telesnej potreby, zvratkami, pľuvaním, verbálnym obťažovaním občanov, výtržnosťami, vyvolávaním bitky a pod.,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spôsobovať škody na verejných zariadeniach a cudzom majetku,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hrubým správaním narušovať občianske spolunažívanie vo vzťahu k najbližším susedom, ako aj ostatným obyvateľom a návštevníkom </w:t>
      </w:r>
      <w:r w:rsidR="00EB6286">
        <w:rPr>
          <w:szCs w:val="24"/>
        </w:rPr>
        <w:t>obce</w:t>
      </w:r>
      <w:r w:rsidR="00495A20">
        <w:rPr>
          <w:szCs w:val="24"/>
        </w:rPr>
        <w:t xml:space="preserve"> a nad mieru stanovenú osobitnými predpismi obťažovať susedov hlukom, infrazvukom, vibráciami, prachom, popolčekom, dymom, pachom a pod.</w:t>
      </w:r>
      <w:r w:rsidRPr="000633DE">
        <w:rPr>
          <w:szCs w:val="24"/>
        </w:rPr>
        <w:t xml:space="preserve">, 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nevhodným správaním rušiť nočný </w:t>
      </w:r>
      <w:r w:rsidR="00495A20">
        <w:rPr>
          <w:szCs w:val="24"/>
        </w:rPr>
        <w:t>kľud</w:t>
      </w:r>
      <w:r w:rsidRPr="000633DE">
        <w:rPr>
          <w:szCs w:val="24"/>
        </w:rPr>
        <w:t xml:space="preserve"> po 22.00</w:t>
      </w:r>
      <w:r w:rsidR="009F5095">
        <w:rPr>
          <w:szCs w:val="24"/>
        </w:rPr>
        <w:t xml:space="preserve"> </w:t>
      </w:r>
      <w:r w:rsidRPr="000633DE">
        <w:rPr>
          <w:szCs w:val="24"/>
        </w:rPr>
        <w:t>hod., resp. po záverečných hodinách v pohostinných zariadeniach, po skončení zábavných</w:t>
      </w:r>
      <w:r w:rsidR="0017445D">
        <w:rPr>
          <w:szCs w:val="24"/>
        </w:rPr>
        <w:t xml:space="preserve"> a</w:t>
      </w:r>
      <w:r w:rsidRPr="000633DE">
        <w:rPr>
          <w:szCs w:val="24"/>
        </w:rPr>
        <w:t xml:space="preserve"> kultúrnych podujatí, </w:t>
      </w:r>
    </w:p>
    <w:p w:rsidR="0017445D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konzumovať alkoholické nápoje mimo priestorov, ktoré boli na tento účel zriadené alebo určené,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úmyselne ničiť, poškodzovať, znečisťovať, zamieňať, zakrývať alebo premiestňovať turistické značky alebo iné orientačné značenia,</w:t>
      </w:r>
    </w:p>
    <w:p w:rsidR="009A1300" w:rsidRPr="000633DE" w:rsidRDefault="00713B41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zakladať otvorené ohne a grilovanie na verejných priestranstvách, </w:t>
      </w:r>
      <w:r w:rsidR="009A1300" w:rsidRPr="000633DE">
        <w:rPr>
          <w:szCs w:val="24"/>
        </w:rPr>
        <w:t>spaľovať zvyšky rastlín, lístia, smetí, odpadkov na verejných priestranstvách alebo v smetných nádobách a vypaľovať trávu,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lastRenderedPageBreak/>
        <w:t>akokoľvek úmyselne ohradzovať, znečisťovať, znehodnocovať, poškodzovať a ničiť verejnú zeleň a jej súčasti ( odpadové koše,  vývesné a informačné tabule, osvetľovacie telesá</w:t>
      </w:r>
      <w:r w:rsidR="009F5095">
        <w:rPr>
          <w:szCs w:val="24"/>
        </w:rPr>
        <w:t xml:space="preserve"> </w:t>
      </w:r>
      <w:r w:rsidRPr="000633DE">
        <w:rPr>
          <w:szCs w:val="24"/>
        </w:rPr>
        <w:t xml:space="preserve">a pod.), </w:t>
      </w:r>
    </w:p>
    <w:p w:rsidR="009A1300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umiestňovať reklamy a plagáty na iných miestach ako na to určených, </w:t>
      </w:r>
    </w:p>
    <w:p w:rsidR="00713B41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odhadzovať smeti, popol, papier, obaly, zvyšky jedál, ovocia, zeleniny a iné nepotrebné veci</w:t>
      </w:r>
      <w:r w:rsidR="00713B41" w:rsidRPr="000633DE">
        <w:rPr>
          <w:szCs w:val="24"/>
        </w:rPr>
        <w:t xml:space="preserve">, ohorky z cigariet, žuvačky </w:t>
      </w:r>
      <w:r w:rsidRPr="000633DE">
        <w:rPr>
          <w:szCs w:val="24"/>
        </w:rPr>
        <w:t xml:space="preserve"> a odpadky mimo nádob nato určených, </w:t>
      </w:r>
    </w:p>
    <w:p w:rsidR="00AE6E20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znečisťovať verejné priestranstvá umývaním automobilov, vymieňaním motorových olejov, vytekaním oleja z odstavených áut</w:t>
      </w:r>
      <w:r w:rsidR="00AD1ABF">
        <w:rPr>
          <w:szCs w:val="24"/>
        </w:rPr>
        <w:t xml:space="preserve"> s výnimkou nutného očistenia skiel, reflektorov, koncových svetiel a poznávacích značiek automobilov, ktoré je nevyhnutné na ich bezpečnú prevádzku,</w:t>
      </w:r>
    </w:p>
    <w:p w:rsidR="00AE6E20" w:rsidRDefault="00AE6E2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>
        <w:rPr>
          <w:szCs w:val="24"/>
        </w:rPr>
        <w:t>odstavovať vraky vozidiel na verejných priestranstvách,</w:t>
      </w:r>
    </w:p>
    <w:p w:rsidR="00713B41" w:rsidRPr="000633DE" w:rsidRDefault="00AE6E2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>
        <w:rPr>
          <w:szCs w:val="24"/>
        </w:rPr>
        <w:t>vyhadzovať akékoľvek predmety do koryta vodného toku, alebo ich ukladať na miesta, z ktorých by mohli byť splavené a tým ohroziť kvalitu, zdravotnú nezávadnosť alebo odtokové pomery vodného toku,</w:t>
      </w:r>
    </w:p>
    <w:p w:rsidR="00713B41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>vypúšťať</w:t>
      </w:r>
      <w:r w:rsidR="00AE6E20">
        <w:rPr>
          <w:szCs w:val="24"/>
        </w:rPr>
        <w:t xml:space="preserve"> alebo </w:t>
      </w:r>
      <w:r w:rsidR="007E525C">
        <w:rPr>
          <w:szCs w:val="24"/>
        </w:rPr>
        <w:t>vylievať</w:t>
      </w:r>
      <w:r w:rsidRPr="000633DE">
        <w:rPr>
          <w:szCs w:val="24"/>
        </w:rPr>
        <w:t xml:space="preserve"> akékoľvek odpadové vody</w:t>
      </w:r>
      <w:r w:rsidR="007E525C">
        <w:rPr>
          <w:szCs w:val="24"/>
        </w:rPr>
        <w:t>, čistiace prípravky, rozpúšťadla, farby, oleje a iné podobné látky,</w:t>
      </w:r>
    </w:p>
    <w:p w:rsidR="00713B41" w:rsidRPr="000633DE" w:rsidRDefault="009A1300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znečisťovať verejné priestranstvá výkalmi hospodárskych a domácich zvierat, </w:t>
      </w:r>
    </w:p>
    <w:p w:rsidR="00664987" w:rsidRPr="007E525C" w:rsidRDefault="00664987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b/>
          <w:szCs w:val="24"/>
        </w:rPr>
      </w:pPr>
      <w:r w:rsidRPr="000633DE">
        <w:rPr>
          <w:szCs w:val="24"/>
        </w:rPr>
        <w:t xml:space="preserve">zhŕňať zmetené nečistoty </w:t>
      </w:r>
      <w:r>
        <w:rPr>
          <w:szCs w:val="24"/>
        </w:rPr>
        <w:t>na miestne komunikácie</w:t>
      </w:r>
      <w:r w:rsidRPr="000633DE">
        <w:rPr>
          <w:szCs w:val="24"/>
        </w:rPr>
        <w:t xml:space="preserve">, na verejnú zeleň, , na zelené pásy, alebo tieto ponechávať zhrnuté na </w:t>
      </w:r>
      <w:r>
        <w:rPr>
          <w:szCs w:val="24"/>
        </w:rPr>
        <w:t>miestnych komunikáciách</w:t>
      </w:r>
      <w:r w:rsidRPr="000633DE">
        <w:rPr>
          <w:szCs w:val="24"/>
        </w:rPr>
        <w:t>, alebo ich spaľovať</w:t>
      </w:r>
      <w:r w:rsidR="001804C7">
        <w:rPr>
          <w:szCs w:val="24"/>
        </w:rPr>
        <w:t>,</w:t>
      </w:r>
    </w:p>
    <w:p w:rsidR="007E525C" w:rsidRPr="001804C7" w:rsidRDefault="007E525C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b/>
          <w:szCs w:val="24"/>
        </w:rPr>
      </w:pPr>
      <w:r>
        <w:rPr>
          <w:szCs w:val="24"/>
        </w:rPr>
        <w:t>znehodnocovať budovy, miestne komunikácie, chodníky striekaním obrazcov a znakov sprayovými farbami (tzv. grafity),</w:t>
      </w:r>
    </w:p>
    <w:p w:rsidR="001804C7" w:rsidRPr="00634175" w:rsidRDefault="001804C7" w:rsidP="00350CC9">
      <w:pPr>
        <w:pStyle w:val="Bezriadkovania"/>
        <w:numPr>
          <w:ilvl w:val="0"/>
          <w:numId w:val="31"/>
        </w:numPr>
        <w:spacing w:after="120"/>
        <w:ind w:left="709" w:hanging="283"/>
        <w:rPr>
          <w:b/>
          <w:szCs w:val="24"/>
        </w:rPr>
      </w:pPr>
      <w:r>
        <w:rPr>
          <w:szCs w:val="24"/>
        </w:rPr>
        <w:t>skladovať na verejných priestranstvách rôzne stavebné materiály, stavebný odpa</w:t>
      </w:r>
      <w:r w:rsidR="00634175">
        <w:rPr>
          <w:szCs w:val="24"/>
        </w:rPr>
        <w:t>d alebo akýkoľvek iný materiál bez povolenia obce.</w:t>
      </w:r>
    </w:p>
    <w:p w:rsidR="00634175" w:rsidRDefault="00634175" w:rsidP="00634175">
      <w:pPr>
        <w:pStyle w:val="Bezriadkovania"/>
        <w:numPr>
          <w:ilvl w:val="0"/>
          <w:numId w:val="23"/>
        </w:numPr>
        <w:spacing w:after="120"/>
        <w:ind w:left="426" w:hanging="426"/>
        <w:rPr>
          <w:bCs/>
          <w:szCs w:val="24"/>
        </w:rPr>
      </w:pPr>
      <w:r w:rsidRPr="00634175">
        <w:rPr>
          <w:bCs/>
          <w:szCs w:val="24"/>
        </w:rPr>
        <w:t>Každý</w:t>
      </w:r>
      <w:r>
        <w:rPr>
          <w:bCs/>
          <w:szCs w:val="24"/>
        </w:rPr>
        <w:t>, kto spôsobí znečistenie alebo poškodenie verejného priestranstva je povinný znečistenie alebo poškodenie na vlastné náklady bezodkladne odstrániť.</w:t>
      </w:r>
    </w:p>
    <w:p w:rsidR="00B4166A" w:rsidRPr="00634175" w:rsidRDefault="00B4166A" w:rsidP="00B4166A">
      <w:pPr>
        <w:pStyle w:val="Bezriadkovania"/>
        <w:spacing w:after="120"/>
        <w:ind w:left="426" w:firstLine="0"/>
        <w:rPr>
          <w:bCs/>
          <w:szCs w:val="24"/>
        </w:rPr>
      </w:pPr>
    </w:p>
    <w:p w:rsidR="00713B41" w:rsidRPr="000633DE" w:rsidRDefault="003C7756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9D01C8">
        <w:rPr>
          <w:b/>
          <w:szCs w:val="24"/>
        </w:rPr>
        <w:t>4</w:t>
      </w:r>
    </w:p>
    <w:p w:rsidR="00713B41" w:rsidRPr="000633DE" w:rsidRDefault="00713B41" w:rsidP="000633DE">
      <w:pPr>
        <w:pStyle w:val="Bezriadkovania"/>
        <w:spacing w:after="120"/>
        <w:jc w:val="center"/>
        <w:rPr>
          <w:b/>
          <w:szCs w:val="24"/>
        </w:rPr>
      </w:pPr>
      <w:r w:rsidRPr="000633DE">
        <w:rPr>
          <w:b/>
          <w:szCs w:val="24"/>
        </w:rPr>
        <w:t>Zv</w:t>
      </w:r>
      <w:r w:rsidR="002F01B9" w:rsidRPr="000633DE">
        <w:rPr>
          <w:b/>
          <w:szCs w:val="24"/>
        </w:rPr>
        <w:t>l</w:t>
      </w:r>
      <w:r w:rsidRPr="000633DE">
        <w:rPr>
          <w:b/>
          <w:szCs w:val="24"/>
        </w:rPr>
        <w:t>áštne užívanie verejného priestranstva</w:t>
      </w:r>
    </w:p>
    <w:p w:rsidR="00713B41" w:rsidRPr="000633DE" w:rsidRDefault="00713B41" w:rsidP="000633DE">
      <w:pPr>
        <w:pStyle w:val="Bezriadkovania"/>
        <w:spacing w:after="120"/>
        <w:jc w:val="center"/>
        <w:rPr>
          <w:b/>
          <w:szCs w:val="24"/>
        </w:rPr>
      </w:pPr>
    </w:p>
    <w:p w:rsidR="00713B41" w:rsidRPr="000633DE" w:rsidRDefault="00713B41" w:rsidP="008A492C">
      <w:pPr>
        <w:pStyle w:val="Bezriadkovania"/>
        <w:numPr>
          <w:ilvl w:val="0"/>
          <w:numId w:val="33"/>
        </w:numPr>
        <w:ind w:left="426" w:hanging="426"/>
        <w:rPr>
          <w:szCs w:val="24"/>
        </w:rPr>
      </w:pPr>
      <w:r w:rsidRPr="000633DE">
        <w:rPr>
          <w:szCs w:val="24"/>
        </w:rPr>
        <w:t xml:space="preserve">Verejné priestranstvo je možné užívať na </w:t>
      </w:r>
      <w:r w:rsidR="008A492C">
        <w:rPr>
          <w:szCs w:val="24"/>
        </w:rPr>
        <w:t>zvláštne</w:t>
      </w:r>
      <w:r w:rsidRPr="000633DE">
        <w:rPr>
          <w:szCs w:val="24"/>
        </w:rPr>
        <w:t xml:space="preserve"> účely len so súhlasom </w:t>
      </w:r>
      <w:r w:rsidR="009D01C8">
        <w:rPr>
          <w:szCs w:val="24"/>
        </w:rPr>
        <w:t>Obecného</w:t>
      </w:r>
      <w:r w:rsidR="008A492C">
        <w:rPr>
          <w:szCs w:val="24"/>
        </w:rPr>
        <w:t xml:space="preserve"> úradu </w:t>
      </w:r>
      <w:r w:rsidR="00885A7C">
        <w:rPr>
          <w:szCs w:val="24"/>
        </w:rPr>
        <w:t>Jalová</w:t>
      </w:r>
      <w:r w:rsidRPr="000633DE">
        <w:rPr>
          <w:szCs w:val="24"/>
        </w:rPr>
        <w:t>, ktorý môže takéto povolenie vydať na základe žiadosti právnickej, alebo fyzickej osoby</w:t>
      </w:r>
    </w:p>
    <w:p w:rsidR="00713B41" w:rsidRPr="000633DE" w:rsidRDefault="00713B41" w:rsidP="008A492C">
      <w:pPr>
        <w:pStyle w:val="Bezriadkovania"/>
        <w:numPr>
          <w:ilvl w:val="1"/>
          <w:numId w:val="34"/>
        </w:numPr>
        <w:ind w:left="709" w:hanging="283"/>
        <w:rPr>
          <w:szCs w:val="24"/>
        </w:rPr>
      </w:pPr>
      <w:r w:rsidRPr="000633DE">
        <w:rPr>
          <w:szCs w:val="24"/>
        </w:rPr>
        <w:t xml:space="preserve">na dočasnú skládku, maximálne 48 hodín od dovezenia </w:t>
      </w:r>
      <w:r w:rsidR="008A492C">
        <w:rPr>
          <w:szCs w:val="24"/>
        </w:rPr>
        <w:t>(</w:t>
      </w:r>
      <w:r w:rsidRPr="000633DE">
        <w:rPr>
          <w:szCs w:val="24"/>
        </w:rPr>
        <w:t>napr. palivo</w:t>
      </w:r>
      <w:r w:rsidR="008A492C">
        <w:rPr>
          <w:szCs w:val="24"/>
        </w:rPr>
        <w:t>)</w:t>
      </w:r>
      <w:r w:rsidRPr="000633DE">
        <w:rPr>
          <w:szCs w:val="24"/>
        </w:rPr>
        <w:t xml:space="preserve">, skládku stavebného, alebo iného materiálu, odpadu na nevyhnutnú dobu, </w:t>
      </w:r>
    </w:p>
    <w:p w:rsidR="00713B41" w:rsidRPr="000633DE" w:rsidRDefault="00713B41" w:rsidP="008A492C">
      <w:pPr>
        <w:pStyle w:val="Bezriadkovania"/>
        <w:numPr>
          <w:ilvl w:val="1"/>
          <w:numId w:val="34"/>
        </w:numPr>
        <w:ind w:left="709" w:hanging="283"/>
        <w:rPr>
          <w:szCs w:val="24"/>
        </w:rPr>
      </w:pPr>
      <w:r w:rsidRPr="000633DE">
        <w:rPr>
          <w:szCs w:val="24"/>
        </w:rPr>
        <w:t xml:space="preserve">pri vykonávaní stavebných a búracích prác, alebo rozkopávok </w:t>
      </w:r>
      <w:r w:rsidR="008A492C" w:rsidRPr="000633DE">
        <w:rPr>
          <w:szCs w:val="24"/>
        </w:rPr>
        <w:t>na nevyhnutnú dobu a</w:t>
      </w:r>
      <w:r w:rsidR="005652CE">
        <w:rPr>
          <w:szCs w:val="24"/>
        </w:rPr>
        <w:t> </w:t>
      </w:r>
      <w:r w:rsidR="008A492C" w:rsidRPr="000633DE">
        <w:rPr>
          <w:szCs w:val="24"/>
        </w:rPr>
        <w:t>v</w:t>
      </w:r>
      <w:r w:rsidR="005652CE">
        <w:rPr>
          <w:szCs w:val="24"/>
        </w:rPr>
        <w:t> n</w:t>
      </w:r>
      <w:r w:rsidR="008A492C" w:rsidRPr="000633DE">
        <w:rPr>
          <w:szCs w:val="24"/>
        </w:rPr>
        <w:t>evyhnutnej miere</w:t>
      </w:r>
      <w:r w:rsidR="009D01C8">
        <w:rPr>
          <w:szCs w:val="24"/>
        </w:rPr>
        <w:t>,</w:t>
      </w:r>
    </w:p>
    <w:p w:rsidR="0030265C" w:rsidRPr="000633DE" w:rsidRDefault="00713B41" w:rsidP="008A492C">
      <w:pPr>
        <w:pStyle w:val="Bezriadkovania"/>
        <w:numPr>
          <w:ilvl w:val="1"/>
          <w:numId w:val="34"/>
        </w:numPr>
        <w:ind w:left="709" w:hanging="283"/>
        <w:rPr>
          <w:szCs w:val="24"/>
        </w:rPr>
      </w:pPr>
      <w:r w:rsidRPr="000633DE">
        <w:rPr>
          <w:szCs w:val="24"/>
        </w:rPr>
        <w:t xml:space="preserve">na umiestnenie reklamných a informačných tabúľ, </w:t>
      </w:r>
    </w:p>
    <w:p w:rsidR="0030265C" w:rsidRPr="000633DE" w:rsidRDefault="00713B41" w:rsidP="008A492C">
      <w:pPr>
        <w:pStyle w:val="Bezriadkovania"/>
        <w:numPr>
          <w:ilvl w:val="1"/>
          <w:numId w:val="34"/>
        </w:numPr>
        <w:spacing w:after="120"/>
        <w:ind w:left="709" w:hanging="283"/>
        <w:rPr>
          <w:szCs w:val="24"/>
        </w:rPr>
      </w:pPr>
      <w:r w:rsidRPr="000633DE">
        <w:rPr>
          <w:szCs w:val="24"/>
        </w:rPr>
        <w:t xml:space="preserve">na iné účely </w:t>
      </w:r>
      <w:r w:rsidR="008A492C">
        <w:rPr>
          <w:szCs w:val="24"/>
        </w:rPr>
        <w:t>(</w:t>
      </w:r>
      <w:r w:rsidRPr="000633DE">
        <w:rPr>
          <w:szCs w:val="24"/>
        </w:rPr>
        <w:t>napr. parkovanie, umiestňovanie</w:t>
      </w:r>
      <w:r w:rsidR="009D01C8">
        <w:rPr>
          <w:szCs w:val="24"/>
        </w:rPr>
        <w:t xml:space="preserve"> zábavných zariadení</w:t>
      </w:r>
      <w:r w:rsidRPr="000633DE">
        <w:rPr>
          <w:szCs w:val="24"/>
        </w:rPr>
        <w:t>, predajných stánkov a</w:t>
      </w:r>
      <w:r w:rsidR="008A492C">
        <w:rPr>
          <w:szCs w:val="24"/>
        </w:rPr>
        <w:t> </w:t>
      </w:r>
      <w:r w:rsidRPr="000633DE">
        <w:rPr>
          <w:szCs w:val="24"/>
        </w:rPr>
        <w:t>kioskov</w:t>
      </w:r>
      <w:r w:rsidR="008A492C">
        <w:rPr>
          <w:szCs w:val="24"/>
        </w:rPr>
        <w:t>)</w:t>
      </w:r>
      <w:r w:rsidRPr="000633DE">
        <w:rPr>
          <w:szCs w:val="24"/>
        </w:rPr>
        <w:t>, verejné zhromaždenia, kultúrne a športové akcie.</w:t>
      </w:r>
    </w:p>
    <w:p w:rsidR="0030265C" w:rsidRPr="000633DE" w:rsidRDefault="00713B41" w:rsidP="008A492C">
      <w:pPr>
        <w:pStyle w:val="Bezriadkovania"/>
        <w:numPr>
          <w:ilvl w:val="0"/>
          <w:numId w:val="33"/>
        </w:numPr>
        <w:ind w:left="426" w:hanging="426"/>
        <w:rPr>
          <w:szCs w:val="24"/>
        </w:rPr>
      </w:pPr>
      <w:r w:rsidRPr="000633DE">
        <w:rPr>
          <w:szCs w:val="24"/>
        </w:rPr>
        <w:t>Každý, komu bolo povolené zvláštne užívanie verejného priestranstva je povinný</w:t>
      </w:r>
    </w:p>
    <w:p w:rsidR="0030265C" w:rsidRPr="000633DE" w:rsidRDefault="00713B41" w:rsidP="008A492C">
      <w:pPr>
        <w:pStyle w:val="Bezriadkovania"/>
        <w:numPr>
          <w:ilvl w:val="0"/>
          <w:numId w:val="35"/>
        </w:numPr>
        <w:ind w:hanging="294"/>
        <w:rPr>
          <w:szCs w:val="24"/>
        </w:rPr>
      </w:pPr>
      <w:r w:rsidRPr="000633DE">
        <w:rPr>
          <w:szCs w:val="24"/>
        </w:rPr>
        <w:t>používať vyhradený priestor tak, aby jeho užívanie čo najmenej obmedzovalo občanov</w:t>
      </w:r>
      <w:r w:rsidR="008A492C">
        <w:rPr>
          <w:szCs w:val="24"/>
        </w:rPr>
        <w:t>,</w:t>
      </w:r>
      <w:r w:rsidRPr="000633DE">
        <w:rPr>
          <w:szCs w:val="24"/>
        </w:rPr>
        <w:t xml:space="preserve"> a</w:t>
      </w:r>
      <w:r w:rsidR="005652CE">
        <w:rPr>
          <w:szCs w:val="24"/>
        </w:rPr>
        <w:t> </w:t>
      </w:r>
      <w:r w:rsidRPr="000633DE">
        <w:rPr>
          <w:szCs w:val="24"/>
        </w:rPr>
        <w:t xml:space="preserve">aby nebola ohrozená bezpečnosť chodcov, </w:t>
      </w:r>
    </w:p>
    <w:p w:rsidR="0030265C" w:rsidRPr="000633DE" w:rsidRDefault="00713B41" w:rsidP="008A492C">
      <w:pPr>
        <w:pStyle w:val="Bezriadkovania"/>
        <w:numPr>
          <w:ilvl w:val="0"/>
          <w:numId w:val="35"/>
        </w:numPr>
        <w:ind w:hanging="294"/>
        <w:rPr>
          <w:szCs w:val="24"/>
        </w:rPr>
      </w:pPr>
      <w:r w:rsidRPr="000633DE">
        <w:rPr>
          <w:szCs w:val="24"/>
        </w:rPr>
        <w:t xml:space="preserve">vyhradený priestor používať len v rozsahu časového obmedzenia stanoveného v povolení, </w:t>
      </w:r>
    </w:p>
    <w:p w:rsidR="0030265C" w:rsidRPr="000633DE" w:rsidRDefault="00713B41" w:rsidP="008A492C">
      <w:pPr>
        <w:pStyle w:val="Bezriadkovania"/>
        <w:numPr>
          <w:ilvl w:val="0"/>
          <w:numId w:val="35"/>
        </w:numPr>
        <w:ind w:hanging="294"/>
        <w:rPr>
          <w:szCs w:val="24"/>
        </w:rPr>
      </w:pPr>
      <w:r w:rsidRPr="000633DE">
        <w:rPr>
          <w:szCs w:val="24"/>
        </w:rPr>
        <w:lastRenderedPageBreak/>
        <w:t xml:space="preserve">zabrániť poškodzovaniu a znečisťovaniu verejného priestranstva a jeho zariadení, </w:t>
      </w:r>
    </w:p>
    <w:p w:rsidR="0030265C" w:rsidRPr="000633DE" w:rsidRDefault="00713B41" w:rsidP="008A492C">
      <w:pPr>
        <w:pStyle w:val="Bezriadkovania"/>
        <w:numPr>
          <w:ilvl w:val="0"/>
          <w:numId w:val="35"/>
        </w:numPr>
        <w:ind w:hanging="294"/>
        <w:rPr>
          <w:szCs w:val="24"/>
        </w:rPr>
      </w:pPr>
      <w:r w:rsidRPr="000633DE">
        <w:rPr>
          <w:szCs w:val="24"/>
        </w:rPr>
        <w:t xml:space="preserve">zabezpečovať bezproblémový prístup do objektov a k uzáverom inžinierskych sietí, </w:t>
      </w:r>
    </w:p>
    <w:p w:rsidR="0030265C" w:rsidRPr="000633DE" w:rsidRDefault="00713B41" w:rsidP="008A492C">
      <w:pPr>
        <w:pStyle w:val="Bezriadkovania"/>
        <w:numPr>
          <w:ilvl w:val="0"/>
          <w:numId w:val="35"/>
        </w:numPr>
        <w:spacing w:after="120"/>
        <w:ind w:hanging="294"/>
        <w:rPr>
          <w:szCs w:val="24"/>
        </w:rPr>
      </w:pPr>
      <w:r w:rsidRPr="000633DE">
        <w:rPr>
          <w:szCs w:val="24"/>
        </w:rPr>
        <w:t xml:space="preserve">po skončení užívania uviesť verejné priestranstvo do pôvodného stavu, vrátane jeho vyčistenia. </w:t>
      </w:r>
    </w:p>
    <w:p w:rsidR="0030265C" w:rsidRPr="000633DE" w:rsidRDefault="0030265C" w:rsidP="000633DE">
      <w:pPr>
        <w:pStyle w:val="Bezriadkovania"/>
        <w:spacing w:after="120"/>
        <w:rPr>
          <w:szCs w:val="24"/>
        </w:rPr>
      </w:pPr>
    </w:p>
    <w:p w:rsidR="00CE0979" w:rsidRPr="000633DE" w:rsidRDefault="003C7756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302F0F">
        <w:rPr>
          <w:b/>
          <w:szCs w:val="24"/>
        </w:rPr>
        <w:t>5</w:t>
      </w:r>
    </w:p>
    <w:p w:rsidR="00E54939" w:rsidRPr="000633DE" w:rsidRDefault="0038004A" w:rsidP="000633DE">
      <w:pPr>
        <w:pStyle w:val="Bezriadkovania"/>
        <w:spacing w:after="120"/>
        <w:jc w:val="center"/>
        <w:rPr>
          <w:b/>
          <w:szCs w:val="24"/>
        </w:rPr>
      </w:pPr>
      <w:r>
        <w:rPr>
          <w:b/>
          <w:szCs w:val="24"/>
        </w:rPr>
        <w:t>Starostlivosť o verejnú zeleň</w:t>
      </w:r>
      <w:r w:rsidR="00607C8D">
        <w:rPr>
          <w:b/>
          <w:szCs w:val="24"/>
        </w:rPr>
        <w:t xml:space="preserve"> – jej evidencia, tvorba, údržba a ochrana</w:t>
      </w:r>
    </w:p>
    <w:p w:rsidR="00E54939" w:rsidRPr="000633DE" w:rsidRDefault="00E54939" w:rsidP="000633DE">
      <w:pPr>
        <w:pStyle w:val="Bezriadkovania"/>
        <w:spacing w:after="120"/>
        <w:rPr>
          <w:b/>
          <w:szCs w:val="24"/>
        </w:rPr>
      </w:pPr>
    </w:p>
    <w:p w:rsidR="001804C7" w:rsidRPr="000633DE" w:rsidRDefault="00F06F13" w:rsidP="001804C7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szCs w:val="24"/>
        </w:rPr>
        <w:t>Starostlivosťou o verejnú zeleň sa rozumie nepretržitý proces, ktorý vedie k zachovaniu a zlepšeniu ekologických, estetických a spoločenských funkcií zelene. Zahŕňa evidenciu, tvorbu, údržbu a ochranu verejnej zelene a jej životných podmienok.</w:t>
      </w:r>
    </w:p>
    <w:p w:rsidR="00E54939" w:rsidRDefault="008F0EEA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szCs w:val="24"/>
        </w:rPr>
        <w:t>O zeleň je povinná starať sa fyzická osoba, právnická alebo fyzická osoba oprávnená na podnikanie, ktorá má pozemok so zeleňou vo vlastníctve, resp. právnické alebo fyzické osoby na základe zmluvných vzťahov s vlastníkom.</w:t>
      </w:r>
      <w:r w:rsidR="009F5095">
        <w:rPr>
          <w:szCs w:val="24"/>
        </w:rPr>
        <w:t xml:space="preserve"> </w:t>
      </w:r>
      <w:r>
        <w:rPr>
          <w:szCs w:val="24"/>
        </w:rPr>
        <w:t xml:space="preserve">Starostlivosť o verejný zeleň vo vlastníctve, resp. správe obce </w:t>
      </w:r>
      <w:r w:rsidR="00885A7C">
        <w:rPr>
          <w:szCs w:val="24"/>
        </w:rPr>
        <w:t>Jalová</w:t>
      </w:r>
      <w:r>
        <w:rPr>
          <w:szCs w:val="24"/>
        </w:rPr>
        <w:t xml:space="preserve"> zabezpečuje obec.</w:t>
      </w:r>
    </w:p>
    <w:p w:rsidR="008F0EEA" w:rsidRDefault="008F0EEA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szCs w:val="24"/>
        </w:rPr>
        <w:t>Evidencia zelene je zhromažďovanie a spracovanie údajov o plochách zelene pre potreby vlastníka alebo správcu zelene.</w:t>
      </w:r>
    </w:p>
    <w:p w:rsidR="00B83661" w:rsidRDefault="00B83661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szCs w:val="24"/>
        </w:rPr>
        <w:t>Verejnú zeleň obec vytvára v rozsahu nevyhnutnom pre zabezpečenie zdravotne neškodného a esteticky vyváženého životného prostredia a potrieb ekologickej stability územia na k tomu určených plochách, prípadne iných vhodných plochách. Pri tvorbe verejnej zelene obec rešpektuje existujúce prírodné útvary vrátane modelácie terénu, vodných plôch, existujúcich prirodzených ekosystémov, ako aj nároky jednotlivých drevín a rôznorodosť biotopov.</w:t>
      </w:r>
    </w:p>
    <w:p w:rsidR="006D0996" w:rsidRPr="006D0996" w:rsidRDefault="006D0996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color w:val="auto"/>
          <w:szCs w:val="24"/>
        </w:rPr>
        <w:t>Vlastník alebo správca pozemku je povinný zeleň udržiavať v riadnom stave, zabezpečovať jej priebežnú údržbu, zásahy a úpravy tak, aby spĺňala kvalitatívne, funkčné a estetické požiadavky na ňu kladené a aby negatívne neovplyvňovala okolie, resp. okolité stavby.</w:t>
      </w:r>
    </w:p>
    <w:p w:rsidR="006D0996" w:rsidRPr="00E1211D" w:rsidRDefault="006D0996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color w:val="auto"/>
          <w:szCs w:val="24"/>
        </w:rPr>
        <w:t>Údržbou verejnej zelene sa rozumie najmä:</w:t>
      </w:r>
    </w:p>
    <w:p w:rsidR="00E1211D" w:rsidRPr="00E1211D" w:rsidRDefault="00E1211D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udržiavanie čistoty na plochách verejnej zelene, vyprázdňovanie a údržba odpadových košov osadených v zeleni,</w:t>
      </w:r>
    </w:p>
    <w:p w:rsidR="00E1211D" w:rsidRPr="00E1211D" w:rsidRDefault="00E1211D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kosenie plôch verejnej zelene a ich vyhrabávanie,</w:t>
      </w:r>
    </w:p>
    <w:p w:rsidR="00E1211D" w:rsidRPr="00E1211D" w:rsidRDefault="00E1211D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odstránenie pokosenej trávy, konárov, kríkov a stromov po reze drevnej hmoty,</w:t>
      </w:r>
    </w:p>
    <w:p w:rsidR="00E1211D" w:rsidRPr="00E1211D" w:rsidRDefault="00E1211D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odburiňovanie, prevzdušňovanie, hnojenie a polievanie verejnej zelene,</w:t>
      </w:r>
    </w:p>
    <w:p w:rsidR="00E1211D" w:rsidRPr="005522C0" w:rsidRDefault="00E1211D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udržiavanie krovín a stromov rezom, okopávaním, náhradnou výsadbou a likvidáciou suchých jedincov,</w:t>
      </w:r>
    </w:p>
    <w:p w:rsidR="005522C0" w:rsidRPr="005522C0" w:rsidRDefault="005522C0" w:rsidP="00E1211D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vykonávanie nevyhnutných mechanických a biologických opatrení proti škodcom a chorobám,</w:t>
      </w:r>
    </w:p>
    <w:p w:rsidR="005522C0" w:rsidRPr="005522C0" w:rsidRDefault="005522C0" w:rsidP="005522C0">
      <w:pPr>
        <w:pStyle w:val="Bezriadkovania"/>
        <w:numPr>
          <w:ilvl w:val="0"/>
          <w:numId w:val="42"/>
        </w:numPr>
        <w:spacing w:after="120"/>
        <w:rPr>
          <w:szCs w:val="24"/>
        </w:rPr>
      </w:pPr>
      <w:r>
        <w:rPr>
          <w:color w:val="auto"/>
          <w:szCs w:val="24"/>
        </w:rPr>
        <w:t>obnova existujúcej verejnej zelene a výsadba novej verejnej zelene.</w:t>
      </w:r>
    </w:p>
    <w:p w:rsidR="006D0996" w:rsidRPr="00607C8D" w:rsidRDefault="005522C0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color w:val="auto"/>
          <w:szCs w:val="24"/>
        </w:rPr>
        <w:t>Vlastník súkromnej zelene je povinný kosiť trávnaté plochy zelene podľa potreby minimálne však dvakrát ročne.</w:t>
      </w:r>
    </w:p>
    <w:p w:rsidR="006A4ACF" w:rsidRPr="006A4ACF" w:rsidRDefault="00607C8D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color w:val="auto"/>
          <w:szCs w:val="24"/>
        </w:rPr>
        <w:t>Ochrana verejnej zelene je komplexná činnosť zameraná na udržanie všetkých jej funkcií v urbanizovanom prostredí, v zmysle rešpektovania princípu trvalej udržateľnosti.</w:t>
      </w:r>
    </w:p>
    <w:p w:rsidR="00607C8D" w:rsidRPr="006A4ACF" w:rsidRDefault="00607C8D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color w:val="auto"/>
          <w:szCs w:val="24"/>
        </w:rPr>
        <w:lastRenderedPageBreak/>
        <w:t xml:space="preserve">Cieľom ochrany verejnej zelene </w:t>
      </w:r>
      <w:r w:rsidR="006A4ACF">
        <w:rPr>
          <w:color w:val="auto"/>
          <w:szCs w:val="24"/>
        </w:rPr>
        <w:t>je predchádzanie vplyvom a zásahom, ktoré ohrozujú, poškodzujú alebo ničia stav a podmienky rastu a vývoja verejnej zelene. Cieľom ochrany verejnej zelene je najmä zamedziť:</w:t>
      </w:r>
    </w:p>
    <w:p w:rsidR="006A4ACF" w:rsidRPr="006A4ACF" w:rsidRDefault="006A4ACF" w:rsidP="006A4ACF">
      <w:pPr>
        <w:pStyle w:val="Bezriadkovania"/>
        <w:numPr>
          <w:ilvl w:val="0"/>
          <w:numId w:val="43"/>
        </w:numPr>
        <w:spacing w:after="120"/>
        <w:rPr>
          <w:szCs w:val="24"/>
        </w:rPr>
      </w:pPr>
      <w:r>
        <w:rPr>
          <w:color w:val="auto"/>
          <w:szCs w:val="24"/>
        </w:rPr>
        <w:t>mechanickému, chemickému a inému poškodzovaniu verejnej zelene,</w:t>
      </w:r>
    </w:p>
    <w:p w:rsidR="006A4ACF" w:rsidRPr="006A4ACF" w:rsidRDefault="006A4ACF" w:rsidP="006A4ACF">
      <w:pPr>
        <w:pStyle w:val="Bezriadkovania"/>
        <w:numPr>
          <w:ilvl w:val="0"/>
          <w:numId w:val="43"/>
        </w:numPr>
        <w:spacing w:after="120"/>
        <w:rPr>
          <w:szCs w:val="24"/>
        </w:rPr>
      </w:pPr>
      <w:r>
        <w:rPr>
          <w:color w:val="auto"/>
          <w:szCs w:val="24"/>
        </w:rPr>
        <w:t>zmenám životných podmienok verejnej zelene (zmenšovanie a obmedzovanie adekvátneho a kvalitatívne dostačujúceho výsadbového priestoru pre drevinu a jej koreňový systém s ohľadom  na nároky daného druhu, štruktúru pôdy, vodného režimu, chemického zloženia pôdy a pod.),</w:t>
      </w:r>
    </w:p>
    <w:p w:rsidR="006A4ACF" w:rsidRPr="006A4ACF" w:rsidRDefault="006A4ACF" w:rsidP="006A4ACF">
      <w:pPr>
        <w:pStyle w:val="Bezriadkovania"/>
        <w:numPr>
          <w:ilvl w:val="0"/>
          <w:numId w:val="43"/>
        </w:numPr>
        <w:spacing w:after="120"/>
        <w:rPr>
          <w:szCs w:val="24"/>
        </w:rPr>
      </w:pPr>
      <w:r>
        <w:rPr>
          <w:color w:val="auto"/>
          <w:szCs w:val="24"/>
        </w:rPr>
        <w:t>neopodstatnenej likvidácií verejnej zelene.</w:t>
      </w:r>
    </w:p>
    <w:p w:rsidR="006A4ACF" w:rsidRDefault="006A4ACF" w:rsidP="00961BAB">
      <w:pPr>
        <w:pStyle w:val="Bezriadkovania"/>
        <w:numPr>
          <w:ilvl w:val="0"/>
          <w:numId w:val="40"/>
        </w:numPr>
        <w:spacing w:after="120"/>
        <w:ind w:left="426" w:hanging="426"/>
        <w:rPr>
          <w:szCs w:val="24"/>
        </w:rPr>
      </w:pPr>
      <w:r>
        <w:rPr>
          <w:szCs w:val="24"/>
        </w:rPr>
        <w:t>Na účely tohto nariadenia sa za poškodzovanie verejnej zelene považuje najmä</w:t>
      </w:r>
    </w:p>
    <w:p w:rsidR="006A4ACF" w:rsidRDefault="000D6F22" w:rsidP="006A4ACF">
      <w:pPr>
        <w:pStyle w:val="Bezriadkovania"/>
        <w:numPr>
          <w:ilvl w:val="0"/>
          <w:numId w:val="44"/>
        </w:numPr>
        <w:spacing w:after="120"/>
        <w:rPr>
          <w:szCs w:val="24"/>
        </w:rPr>
      </w:pPr>
      <w:r>
        <w:rPr>
          <w:szCs w:val="24"/>
        </w:rPr>
        <w:t>o</w:t>
      </w:r>
      <w:r w:rsidR="006A4ACF">
        <w:rPr>
          <w:szCs w:val="24"/>
        </w:rPr>
        <w:t>dcudzenie, ničenie, trhanie</w:t>
      </w:r>
      <w:r>
        <w:rPr>
          <w:szCs w:val="24"/>
        </w:rPr>
        <w:t>, lámanie, neodborné orezávanie alebo iné poškodzovanie rastlín – bylín a drevín vo všetkých vývojových štádiách,</w:t>
      </w:r>
    </w:p>
    <w:p w:rsidR="000D6F22" w:rsidRDefault="000D6F22" w:rsidP="006A4ACF">
      <w:pPr>
        <w:pStyle w:val="Bezriadkovania"/>
        <w:numPr>
          <w:ilvl w:val="0"/>
          <w:numId w:val="44"/>
        </w:numPr>
        <w:spacing w:after="120"/>
        <w:rPr>
          <w:szCs w:val="24"/>
        </w:rPr>
      </w:pPr>
      <w:r>
        <w:rPr>
          <w:szCs w:val="24"/>
        </w:rPr>
        <w:t>porušovanie pôdneho krytu, zmeny životných podmienok verejnej zelene, vykonávanie terénnych úprav a úprav verejnej zelene bez povolenia obce,</w:t>
      </w:r>
    </w:p>
    <w:p w:rsidR="000D6F22" w:rsidRDefault="000D6F22" w:rsidP="006A4ACF">
      <w:pPr>
        <w:pStyle w:val="Bezriadkovania"/>
        <w:numPr>
          <w:ilvl w:val="0"/>
          <w:numId w:val="44"/>
        </w:numPr>
        <w:spacing w:after="120"/>
        <w:rPr>
          <w:szCs w:val="24"/>
        </w:rPr>
      </w:pPr>
      <w:r>
        <w:rPr>
          <w:szCs w:val="24"/>
        </w:rPr>
        <w:t>poškodzovanie a neoprávnené premiesťovanie neživých prvkov verejnej zelene,</w:t>
      </w:r>
    </w:p>
    <w:p w:rsidR="006A4ACF" w:rsidRPr="00B4166A" w:rsidRDefault="000D6F22" w:rsidP="00B4166A">
      <w:pPr>
        <w:pStyle w:val="Bezriadkovania"/>
        <w:numPr>
          <w:ilvl w:val="0"/>
          <w:numId w:val="44"/>
        </w:numPr>
        <w:spacing w:after="120"/>
        <w:rPr>
          <w:szCs w:val="24"/>
        </w:rPr>
      </w:pPr>
      <w:r>
        <w:rPr>
          <w:szCs w:val="24"/>
        </w:rPr>
        <w:t>svojvoľné vysádzanie živých a umiestňovanie neživých prvkov zelene do plôch verejnej zelene bez predchádzajúceho písomného súhlasu obce.</w:t>
      </w:r>
    </w:p>
    <w:p w:rsidR="003C7756" w:rsidRDefault="003C7756" w:rsidP="000633DE">
      <w:pPr>
        <w:pStyle w:val="Bezriadkovania"/>
        <w:spacing w:after="120"/>
        <w:jc w:val="center"/>
        <w:rPr>
          <w:b/>
          <w:szCs w:val="24"/>
        </w:rPr>
      </w:pPr>
    </w:p>
    <w:p w:rsidR="00530689" w:rsidRPr="000633DE" w:rsidRDefault="003C7756" w:rsidP="000633DE">
      <w:pPr>
        <w:spacing w:after="120" w:line="240" w:lineRule="auto"/>
        <w:ind w:left="-5"/>
        <w:jc w:val="center"/>
        <w:rPr>
          <w:b/>
          <w:szCs w:val="24"/>
        </w:rPr>
      </w:pPr>
      <w:r>
        <w:rPr>
          <w:b/>
          <w:szCs w:val="24"/>
        </w:rPr>
        <w:t>§</w:t>
      </w:r>
      <w:r w:rsidR="00302F0F">
        <w:rPr>
          <w:b/>
          <w:szCs w:val="24"/>
        </w:rPr>
        <w:t>6</w:t>
      </w:r>
    </w:p>
    <w:p w:rsidR="00A55ECE" w:rsidRPr="000633DE" w:rsidRDefault="00A55ECE" w:rsidP="000633DE">
      <w:pPr>
        <w:spacing w:after="120" w:line="240" w:lineRule="auto"/>
        <w:ind w:left="-5"/>
        <w:jc w:val="center"/>
        <w:rPr>
          <w:b/>
          <w:szCs w:val="24"/>
        </w:rPr>
      </w:pPr>
      <w:r w:rsidRPr="000633DE">
        <w:rPr>
          <w:b/>
          <w:szCs w:val="24"/>
        </w:rPr>
        <w:t xml:space="preserve">Záverečné </w:t>
      </w:r>
      <w:r w:rsidR="003C7756">
        <w:rPr>
          <w:b/>
          <w:szCs w:val="24"/>
        </w:rPr>
        <w:t>ustanovenie</w:t>
      </w:r>
    </w:p>
    <w:p w:rsidR="00A55ECE" w:rsidRPr="000633DE" w:rsidRDefault="00A55ECE" w:rsidP="000633DE">
      <w:pPr>
        <w:spacing w:after="120" w:line="240" w:lineRule="auto"/>
        <w:ind w:left="-5"/>
        <w:jc w:val="center"/>
        <w:rPr>
          <w:szCs w:val="24"/>
        </w:rPr>
      </w:pPr>
    </w:p>
    <w:p w:rsidR="002A3C82" w:rsidRPr="000633DE" w:rsidRDefault="006A1749" w:rsidP="003C7756">
      <w:pPr>
        <w:spacing w:after="120" w:line="240" w:lineRule="auto"/>
        <w:ind w:left="0" w:firstLine="0"/>
        <w:rPr>
          <w:szCs w:val="24"/>
        </w:rPr>
      </w:pPr>
      <w:r>
        <w:rPr>
          <w:szCs w:val="24"/>
        </w:rPr>
        <w:t>Toto všeobecne záväzné nariadenie bolo schválené uznesením Obecného zastupiteľstva v</w:t>
      </w:r>
      <w:r w:rsidR="009F5095">
        <w:rPr>
          <w:szCs w:val="24"/>
        </w:rPr>
        <w:t xml:space="preserve"> Jalovej </w:t>
      </w:r>
      <w:r>
        <w:rPr>
          <w:szCs w:val="24"/>
        </w:rPr>
        <w:t>č......  dňa ..................  a nadobúda účinnosť ...........................</w:t>
      </w:r>
    </w:p>
    <w:p w:rsidR="00D64276" w:rsidRDefault="00D64276" w:rsidP="000633DE">
      <w:pPr>
        <w:spacing w:after="120" w:line="240" w:lineRule="auto"/>
        <w:ind w:left="-5"/>
        <w:rPr>
          <w:szCs w:val="24"/>
        </w:rPr>
      </w:pPr>
    </w:p>
    <w:p w:rsidR="00B7736F" w:rsidRDefault="00B7736F" w:rsidP="000633DE">
      <w:pPr>
        <w:spacing w:after="120" w:line="240" w:lineRule="auto"/>
        <w:ind w:left="-5"/>
        <w:rPr>
          <w:szCs w:val="24"/>
        </w:rPr>
      </w:pPr>
    </w:p>
    <w:p w:rsidR="00B7736F" w:rsidRPr="000633DE" w:rsidRDefault="00B7736F" w:rsidP="000633DE">
      <w:pPr>
        <w:spacing w:after="120" w:line="240" w:lineRule="auto"/>
        <w:ind w:left="-5"/>
        <w:rPr>
          <w:szCs w:val="24"/>
        </w:rPr>
      </w:pPr>
    </w:p>
    <w:p w:rsidR="002A3C82" w:rsidRPr="000633DE" w:rsidRDefault="00B7736F" w:rsidP="00B7736F">
      <w:pPr>
        <w:spacing w:after="120" w:line="240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02F0F">
        <w:rPr>
          <w:szCs w:val="24"/>
        </w:rPr>
        <w:t xml:space="preserve">      </w:t>
      </w:r>
      <w:r w:rsidR="009F5095">
        <w:rPr>
          <w:szCs w:val="24"/>
        </w:rPr>
        <w:t>Radoslav Michalčin</w:t>
      </w:r>
    </w:p>
    <w:p w:rsidR="002A3C82" w:rsidRPr="000633DE" w:rsidRDefault="004A4A55" w:rsidP="000633DE">
      <w:pPr>
        <w:tabs>
          <w:tab w:val="center" w:pos="4957"/>
          <w:tab w:val="center" w:pos="5665"/>
          <w:tab w:val="center" w:pos="6373"/>
          <w:tab w:val="center" w:pos="7803"/>
        </w:tabs>
        <w:spacing w:after="120" w:line="240" w:lineRule="auto"/>
        <w:ind w:left="0" w:firstLine="0"/>
        <w:jc w:val="left"/>
        <w:rPr>
          <w:szCs w:val="24"/>
        </w:rPr>
      </w:pPr>
      <w:r w:rsidRPr="000633DE">
        <w:rPr>
          <w:rFonts w:eastAsia="Calibri"/>
          <w:szCs w:val="24"/>
        </w:rPr>
        <w:tab/>
      </w:r>
      <w:r w:rsidRPr="000633DE">
        <w:rPr>
          <w:szCs w:val="24"/>
        </w:rPr>
        <w:tab/>
      </w:r>
      <w:r w:rsidR="009F5095">
        <w:rPr>
          <w:szCs w:val="24"/>
        </w:rPr>
        <w:t xml:space="preserve">             </w:t>
      </w:r>
      <w:r w:rsidRPr="000633DE">
        <w:rPr>
          <w:szCs w:val="24"/>
        </w:rPr>
        <w:tab/>
      </w:r>
      <w:r w:rsidR="009F5095">
        <w:rPr>
          <w:szCs w:val="24"/>
        </w:rPr>
        <w:t>S</w:t>
      </w:r>
      <w:r w:rsidR="00302F0F">
        <w:rPr>
          <w:szCs w:val="24"/>
        </w:rPr>
        <w:t>tarosta</w:t>
      </w:r>
      <w:r w:rsidR="009F5095">
        <w:rPr>
          <w:szCs w:val="24"/>
        </w:rPr>
        <w:t xml:space="preserve"> </w:t>
      </w:r>
      <w:r w:rsidR="00EB6286">
        <w:rPr>
          <w:szCs w:val="24"/>
        </w:rPr>
        <w:t>obce</w:t>
      </w:r>
    </w:p>
    <w:p w:rsidR="002A3C82" w:rsidRPr="000633DE" w:rsidRDefault="002A3C82" w:rsidP="000633DE">
      <w:pPr>
        <w:spacing w:after="120" w:line="240" w:lineRule="auto"/>
        <w:ind w:left="0" w:firstLine="0"/>
        <w:jc w:val="left"/>
        <w:rPr>
          <w:b/>
          <w:szCs w:val="24"/>
        </w:rPr>
      </w:pPr>
    </w:p>
    <w:sectPr w:rsidR="002A3C82" w:rsidRPr="000633DE" w:rsidSect="00DE0509">
      <w:pgSz w:w="11906" w:h="16838"/>
      <w:pgMar w:top="1468" w:right="846" w:bottom="1489" w:left="1419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A20" w:rsidRDefault="00637A20">
      <w:pPr>
        <w:spacing w:after="0" w:line="240" w:lineRule="auto"/>
      </w:pPr>
      <w:r>
        <w:separator/>
      </w:r>
    </w:p>
  </w:endnote>
  <w:endnote w:type="continuationSeparator" w:id="1">
    <w:p w:rsidR="00637A20" w:rsidRDefault="0063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40707D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4A4A55">
      <w:t>2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40707D">
    <w:pPr>
      <w:spacing w:after="0" w:line="259" w:lineRule="auto"/>
      <w:ind w:left="0" w:right="4" w:firstLine="0"/>
      <w:jc w:val="right"/>
    </w:pPr>
    <w:r>
      <w:fldChar w:fldCharType="begin"/>
    </w:r>
    <w:r w:rsidR="004A4A55">
      <w:instrText xml:space="preserve"> PAGE   \* MERGEFORMAT </w:instrText>
    </w:r>
    <w:r>
      <w:fldChar w:fldCharType="separate"/>
    </w:r>
    <w:r w:rsidR="00335A3E">
      <w:rPr>
        <w:noProof/>
      </w:rPr>
      <w:t>6</w:t>
    </w:r>
    <w:r>
      <w:fldChar w:fldCharType="end"/>
    </w:r>
  </w:p>
  <w:p w:rsidR="002A3C82" w:rsidRDefault="002A3C82">
    <w:pPr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C82" w:rsidRDefault="002A3C82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A20" w:rsidRDefault="00637A20">
      <w:pPr>
        <w:spacing w:after="0" w:line="240" w:lineRule="auto"/>
      </w:pPr>
      <w:r>
        <w:separator/>
      </w:r>
    </w:p>
  </w:footnote>
  <w:footnote w:type="continuationSeparator" w:id="1">
    <w:p w:rsidR="00637A20" w:rsidRDefault="00637A20">
      <w:pPr>
        <w:spacing w:after="0" w:line="240" w:lineRule="auto"/>
      </w:pPr>
      <w:r>
        <w:continuationSeparator/>
      </w:r>
    </w:p>
  </w:footnote>
  <w:footnote w:id="2">
    <w:p w:rsidR="00D330E5" w:rsidRDefault="00D330E5" w:rsidP="00D330E5">
      <w:pPr>
        <w:pStyle w:val="Textpoznmkypodiarou"/>
      </w:pPr>
      <w:r>
        <w:rPr>
          <w:rStyle w:val="Odkaznapoznmkupodiarou"/>
        </w:rPr>
        <w:footnoteRef/>
      </w:r>
      <w:r w:rsidRPr="00F851C1">
        <w:rPr>
          <w:i/>
        </w:rPr>
        <w:t>§ 2b ods. 1 z</w:t>
      </w:r>
      <w:r w:rsidRPr="00F851C1">
        <w:rPr>
          <w:i/>
          <w:szCs w:val="24"/>
        </w:rPr>
        <w:t>ákona</w:t>
      </w:r>
      <w:r>
        <w:rPr>
          <w:i/>
          <w:szCs w:val="24"/>
        </w:rPr>
        <w:t xml:space="preserve"> SNR</w:t>
      </w:r>
      <w:r w:rsidRPr="00F851C1">
        <w:rPr>
          <w:i/>
          <w:szCs w:val="24"/>
        </w:rPr>
        <w:t xml:space="preserve"> č. 369/1990 Zb. o obecnom zriadení v znení neskorších predpisov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3C6"/>
    <w:multiLevelType w:val="hybridMultilevel"/>
    <w:tmpl w:val="7AAA29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ACB"/>
    <w:multiLevelType w:val="hybridMultilevel"/>
    <w:tmpl w:val="D004A6D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27632"/>
    <w:multiLevelType w:val="hybridMultilevel"/>
    <w:tmpl w:val="046CE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2B9"/>
    <w:multiLevelType w:val="multilevel"/>
    <w:tmpl w:val="F306C5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0" w:hanging="1800"/>
      </w:pPr>
      <w:rPr>
        <w:rFonts w:hint="default"/>
      </w:rPr>
    </w:lvl>
  </w:abstractNum>
  <w:abstractNum w:abstractNumId="4">
    <w:nsid w:val="191B5406"/>
    <w:multiLevelType w:val="hybridMultilevel"/>
    <w:tmpl w:val="338627A0"/>
    <w:lvl w:ilvl="0" w:tplc="1AE29B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250E27"/>
    <w:multiLevelType w:val="hybridMultilevel"/>
    <w:tmpl w:val="5B7294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0D28"/>
    <w:multiLevelType w:val="hybridMultilevel"/>
    <w:tmpl w:val="F3DC0AA8"/>
    <w:lvl w:ilvl="0" w:tplc="4232CB24">
      <w:start w:val="1"/>
      <w:numFmt w:val="decimal"/>
      <w:lvlText w:val="(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E4E5C">
      <w:start w:val="1"/>
      <w:numFmt w:val="bullet"/>
      <w:lvlText w:val="-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81D0E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8D258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4CA04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7008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6AA5A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400E2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DE7C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7C343D"/>
    <w:multiLevelType w:val="multilevel"/>
    <w:tmpl w:val="8530E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456360C"/>
    <w:multiLevelType w:val="hybridMultilevel"/>
    <w:tmpl w:val="D6ECD502"/>
    <w:lvl w:ilvl="0" w:tplc="1706A0A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02D38"/>
    <w:multiLevelType w:val="hybridMultilevel"/>
    <w:tmpl w:val="08E6CDF8"/>
    <w:lvl w:ilvl="0" w:tplc="2B584B5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C3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D0AE4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60DA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8293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43BA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0FE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41C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C797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E652A4"/>
    <w:multiLevelType w:val="hybridMultilevel"/>
    <w:tmpl w:val="434A0080"/>
    <w:lvl w:ilvl="0" w:tplc="7D441D6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12E6C89"/>
    <w:multiLevelType w:val="hybridMultilevel"/>
    <w:tmpl w:val="46E41402"/>
    <w:lvl w:ilvl="0" w:tplc="27D6A2B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150569"/>
    <w:multiLevelType w:val="hybridMultilevel"/>
    <w:tmpl w:val="0B0E8124"/>
    <w:lvl w:ilvl="0" w:tplc="33580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F3BBC"/>
    <w:multiLevelType w:val="hybridMultilevel"/>
    <w:tmpl w:val="B1B05600"/>
    <w:lvl w:ilvl="0" w:tplc="D912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2671C"/>
    <w:multiLevelType w:val="hybridMultilevel"/>
    <w:tmpl w:val="E74C0C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60428"/>
    <w:multiLevelType w:val="hybridMultilevel"/>
    <w:tmpl w:val="01A0BA16"/>
    <w:lvl w:ilvl="0" w:tplc="0F06C74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420D2CD9"/>
    <w:multiLevelType w:val="hybridMultilevel"/>
    <w:tmpl w:val="97F62082"/>
    <w:lvl w:ilvl="0" w:tplc="A0381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E0297"/>
    <w:multiLevelType w:val="hybridMultilevel"/>
    <w:tmpl w:val="3FE6C084"/>
    <w:lvl w:ilvl="0" w:tplc="1706A0A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B6455"/>
    <w:multiLevelType w:val="hybridMultilevel"/>
    <w:tmpl w:val="8536D612"/>
    <w:lvl w:ilvl="0" w:tplc="0888A4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D5E7D"/>
    <w:multiLevelType w:val="hybridMultilevel"/>
    <w:tmpl w:val="A6AA40F0"/>
    <w:lvl w:ilvl="0" w:tplc="424CD1A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2984E93"/>
    <w:multiLevelType w:val="hybridMultilevel"/>
    <w:tmpl w:val="36C201BC"/>
    <w:lvl w:ilvl="0" w:tplc="F3602906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59B531F9"/>
    <w:multiLevelType w:val="hybridMultilevel"/>
    <w:tmpl w:val="D424FD4C"/>
    <w:lvl w:ilvl="0" w:tplc="E7BEF24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A92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82D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2FB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94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648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860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6C9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41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0118BF"/>
    <w:multiLevelType w:val="hybridMultilevel"/>
    <w:tmpl w:val="0838C4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45697"/>
    <w:multiLevelType w:val="hybridMultilevel"/>
    <w:tmpl w:val="F7484954"/>
    <w:lvl w:ilvl="0" w:tplc="84F40F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C0A9D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0556D"/>
    <w:multiLevelType w:val="hybridMultilevel"/>
    <w:tmpl w:val="F95A74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C0784"/>
    <w:multiLevelType w:val="hybridMultilevel"/>
    <w:tmpl w:val="F0DCC33C"/>
    <w:lvl w:ilvl="0" w:tplc="0888A4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D77F2"/>
    <w:multiLevelType w:val="hybridMultilevel"/>
    <w:tmpl w:val="B42816AA"/>
    <w:lvl w:ilvl="0" w:tplc="0888A4A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04ECF"/>
    <w:multiLevelType w:val="hybridMultilevel"/>
    <w:tmpl w:val="5DBC66A4"/>
    <w:lvl w:ilvl="0" w:tplc="1706A0A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64868"/>
    <w:multiLevelType w:val="hybridMultilevel"/>
    <w:tmpl w:val="E4484054"/>
    <w:lvl w:ilvl="0" w:tplc="20B404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4513C"/>
    <w:multiLevelType w:val="hybridMultilevel"/>
    <w:tmpl w:val="77A6BE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E2651"/>
    <w:multiLevelType w:val="hybridMultilevel"/>
    <w:tmpl w:val="FACAAB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F4683"/>
    <w:multiLevelType w:val="hybridMultilevel"/>
    <w:tmpl w:val="B010CD64"/>
    <w:lvl w:ilvl="0" w:tplc="855EF34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A627623"/>
    <w:multiLevelType w:val="hybridMultilevel"/>
    <w:tmpl w:val="ED929FEE"/>
    <w:lvl w:ilvl="0" w:tplc="EF8EA7E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DA3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1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B2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EB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6B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2AF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07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41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0C2E85"/>
    <w:multiLevelType w:val="hybridMultilevel"/>
    <w:tmpl w:val="C8305772"/>
    <w:lvl w:ilvl="0" w:tplc="1706A0A2">
      <w:start w:val="1"/>
      <w:numFmt w:val="lowerLetter"/>
      <w:lvlText w:val="%1)"/>
      <w:lvlJc w:val="left"/>
      <w:pPr>
        <w:ind w:left="1800" w:hanging="360"/>
      </w:pPr>
      <w:rPr>
        <w:b w:val="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D7E3A04"/>
    <w:multiLevelType w:val="hybridMultilevel"/>
    <w:tmpl w:val="FA36B42C"/>
    <w:lvl w:ilvl="0" w:tplc="96A476B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5CE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6B9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EDB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A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5ABB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7A49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27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69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D86FF8"/>
    <w:multiLevelType w:val="hybridMultilevel"/>
    <w:tmpl w:val="CF36E5DC"/>
    <w:lvl w:ilvl="0" w:tplc="546C46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C2125"/>
    <w:multiLevelType w:val="hybridMultilevel"/>
    <w:tmpl w:val="5FF813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E6435"/>
    <w:multiLevelType w:val="hybridMultilevel"/>
    <w:tmpl w:val="308CF2AC"/>
    <w:lvl w:ilvl="0" w:tplc="3086EBD6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C8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A4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66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605E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D654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8BC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C0D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22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3A54A28"/>
    <w:multiLevelType w:val="hybridMultilevel"/>
    <w:tmpl w:val="343897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F4395"/>
    <w:multiLevelType w:val="hybridMultilevel"/>
    <w:tmpl w:val="F314D1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F4E72"/>
    <w:multiLevelType w:val="hybridMultilevel"/>
    <w:tmpl w:val="78D275B4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DC588B"/>
    <w:multiLevelType w:val="hybridMultilevel"/>
    <w:tmpl w:val="26DAD9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05980"/>
    <w:multiLevelType w:val="hybridMultilevel"/>
    <w:tmpl w:val="83EC7122"/>
    <w:lvl w:ilvl="0" w:tplc="8C147BDA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8C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6B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03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40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6A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6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8BE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B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E455ED2"/>
    <w:multiLevelType w:val="hybridMultilevel"/>
    <w:tmpl w:val="F1E697DC"/>
    <w:lvl w:ilvl="0" w:tplc="4EB62282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8E74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C1B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2B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A7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49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8D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47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B5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34"/>
  </w:num>
  <w:num w:numId="5">
    <w:abstractNumId w:val="37"/>
  </w:num>
  <w:num w:numId="6">
    <w:abstractNumId w:val="21"/>
  </w:num>
  <w:num w:numId="7">
    <w:abstractNumId w:val="42"/>
  </w:num>
  <w:num w:numId="8">
    <w:abstractNumId w:val="43"/>
  </w:num>
  <w:num w:numId="9">
    <w:abstractNumId w:val="31"/>
  </w:num>
  <w:num w:numId="10">
    <w:abstractNumId w:val="10"/>
  </w:num>
  <w:num w:numId="11">
    <w:abstractNumId w:val="3"/>
  </w:num>
  <w:num w:numId="12">
    <w:abstractNumId w:val="15"/>
  </w:num>
  <w:num w:numId="13">
    <w:abstractNumId w:val="20"/>
  </w:num>
  <w:num w:numId="14">
    <w:abstractNumId w:val="7"/>
  </w:num>
  <w:num w:numId="15">
    <w:abstractNumId w:val="30"/>
  </w:num>
  <w:num w:numId="16">
    <w:abstractNumId w:val="35"/>
  </w:num>
  <w:num w:numId="17">
    <w:abstractNumId w:val="28"/>
  </w:num>
  <w:num w:numId="18">
    <w:abstractNumId w:val="39"/>
  </w:num>
  <w:num w:numId="19">
    <w:abstractNumId w:val="14"/>
  </w:num>
  <w:num w:numId="20">
    <w:abstractNumId w:val="22"/>
  </w:num>
  <w:num w:numId="21">
    <w:abstractNumId w:val="17"/>
  </w:num>
  <w:num w:numId="22">
    <w:abstractNumId w:val="5"/>
  </w:num>
  <w:num w:numId="23">
    <w:abstractNumId w:val="23"/>
  </w:num>
  <w:num w:numId="24">
    <w:abstractNumId w:val="0"/>
  </w:num>
  <w:num w:numId="25">
    <w:abstractNumId w:val="38"/>
  </w:num>
  <w:num w:numId="26">
    <w:abstractNumId w:val="24"/>
  </w:num>
  <w:num w:numId="27">
    <w:abstractNumId w:val="2"/>
  </w:num>
  <w:num w:numId="28">
    <w:abstractNumId w:val="18"/>
  </w:num>
  <w:num w:numId="29">
    <w:abstractNumId w:val="25"/>
  </w:num>
  <w:num w:numId="30">
    <w:abstractNumId w:val="26"/>
  </w:num>
  <w:num w:numId="31">
    <w:abstractNumId w:val="33"/>
  </w:num>
  <w:num w:numId="32">
    <w:abstractNumId w:val="27"/>
  </w:num>
  <w:num w:numId="33">
    <w:abstractNumId w:val="16"/>
  </w:num>
  <w:num w:numId="34">
    <w:abstractNumId w:val="8"/>
  </w:num>
  <w:num w:numId="35">
    <w:abstractNumId w:val="36"/>
  </w:num>
  <w:num w:numId="36">
    <w:abstractNumId w:val="12"/>
  </w:num>
  <w:num w:numId="37">
    <w:abstractNumId w:val="1"/>
  </w:num>
  <w:num w:numId="38">
    <w:abstractNumId w:val="13"/>
  </w:num>
  <w:num w:numId="39">
    <w:abstractNumId w:val="41"/>
  </w:num>
  <w:num w:numId="40">
    <w:abstractNumId w:val="29"/>
  </w:num>
  <w:num w:numId="41">
    <w:abstractNumId w:val="40"/>
  </w:num>
  <w:num w:numId="42">
    <w:abstractNumId w:val="11"/>
  </w:num>
  <w:num w:numId="43">
    <w:abstractNumId w:val="19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C82"/>
    <w:rsid w:val="00013D5B"/>
    <w:rsid w:val="00032EA7"/>
    <w:rsid w:val="000342E5"/>
    <w:rsid w:val="000467FB"/>
    <w:rsid w:val="00054FEB"/>
    <w:rsid w:val="000633DE"/>
    <w:rsid w:val="0007340E"/>
    <w:rsid w:val="000C5F1A"/>
    <w:rsid w:val="000D6373"/>
    <w:rsid w:val="000D6F22"/>
    <w:rsid w:val="000E4516"/>
    <w:rsid w:val="0010786A"/>
    <w:rsid w:val="00120302"/>
    <w:rsid w:val="00120375"/>
    <w:rsid w:val="00130DF2"/>
    <w:rsid w:val="00132C8D"/>
    <w:rsid w:val="00163F68"/>
    <w:rsid w:val="0017445D"/>
    <w:rsid w:val="001804C7"/>
    <w:rsid w:val="00185AB9"/>
    <w:rsid w:val="001904AD"/>
    <w:rsid w:val="00194020"/>
    <w:rsid w:val="001F6102"/>
    <w:rsid w:val="00212623"/>
    <w:rsid w:val="00243337"/>
    <w:rsid w:val="002474BD"/>
    <w:rsid w:val="0025590B"/>
    <w:rsid w:val="00263AF5"/>
    <w:rsid w:val="0028145A"/>
    <w:rsid w:val="002A3C82"/>
    <w:rsid w:val="002B38B5"/>
    <w:rsid w:val="002F01B9"/>
    <w:rsid w:val="0030265C"/>
    <w:rsid w:val="00302F0F"/>
    <w:rsid w:val="00335A3E"/>
    <w:rsid w:val="00347525"/>
    <w:rsid w:val="00350CC9"/>
    <w:rsid w:val="0038004A"/>
    <w:rsid w:val="003B22E6"/>
    <w:rsid w:val="003C7756"/>
    <w:rsid w:val="003D75D2"/>
    <w:rsid w:val="003E29D1"/>
    <w:rsid w:val="003F56F2"/>
    <w:rsid w:val="003F7472"/>
    <w:rsid w:val="0040707D"/>
    <w:rsid w:val="004123F3"/>
    <w:rsid w:val="00413B37"/>
    <w:rsid w:val="004204C8"/>
    <w:rsid w:val="00495A20"/>
    <w:rsid w:val="004A4A55"/>
    <w:rsid w:val="004B1FD6"/>
    <w:rsid w:val="004D7CA5"/>
    <w:rsid w:val="004F566A"/>
    <w:rsid w:val="00502BC2"/>
    <w:rsid w:val="00525F62"/>
    <w:rsid w:val="00530689"/>
    <w:rsid w:val="00534242"/>
    <w:rsid w:val="005522C0"/>
    <w:rsid w:val="005652CE"/>
    <w:rsid w:val="00574F5F"/>
    <w:rsid w:val="00581366"/>
    <w:rsid w:val="005934B5"/>
    <w:rsid w:val="00595053"/>
    <w:rsid w:val="00597C54"/>
    <w:rsid w:val="005A68AA"/>
    <w:rsid w:val="005C147A"/>
    <w:rsid w:val="005F3BC2"/>
    <w:rsid w:val="00607C8D"/>
    <w:rsid w:val="00634175"/>
    <w:rsid w:val="00637A20"/>
    <w:rsid w:val="00657C7D"/>
    <w:rsid w:val="00664987"/>
    <w:rsid w:val="00686D29"/>
    <w:rsid w:val="006A1749"/>
    <w:rsid w:val="006A4ACF"/>
    <w:rsid w:val="006C0B1D"/>
    <w:rsid w:val="006C7A25"/>
    <w:rsid w:val="006D0996"/>
    <w:rsid w:val="00713B41"/>
    <w:rsid w:val="00732974"/>
    <w:rsid w:val="0073334B"/>
    <w:rsid w:val="00734F11"/>
    <w:rsid w:val="00742E14"/>
    <w:rsid w:val="0076070E"/>
    <w:rsid w:val="00784802"/>
    <w:rsid w:val="00793248"/>
    <w:rsid w:val="007A4FE9"/>
    <w:rsid w:val="007A770B"/>
    <w:rsid w:val="007B4296"/>
    <w:rsid w:val="007C19E1"/>
    <w:rsid w:val="007C4585"/>
    <w:rsid w:val="007E525C"/>
    <w:rsid w:val="007F02CF"/>
    <w:rsid w:val="007F31AC"/>
    <w:rsid w:val="0080319E"/>
    <w:rsid w:val="008234E5"/>
    <w:rsid w:val="00853326"/>
    <w:rsid w:val="00865EC8"/>
    <w:rsid w:val="00882871"/>
    <w:rsid w:val="00885A7C"/>
    <w:rsid w:val="008A492C"/>
    <w:rsid w:val="008B3338"/>
    <w:rsid w:val="008E003F"/>
    <w:rsid w:val="008F05AF"/>
    <w:rsid w:val="008F0EEA"/>
    <w:rsid w:val="008F76A4"/>
    <w:rsid w:val="00961BAB"/>
    <w:rsid w:val="00967DA7"/>
    <w:rsid w:val="009717D3"/>
    <w:rsid w:val="00992441"/>
    <w:rsid w:val="009A1300"/>
    <w:rsid w:val="009D01C8"/>
    <w:rsid w:val="009E78E1"/>
    <w:rsid w:val="009F1F77"/>
    <w:rsid w:val="009F5095"/>
    <w:rsid w:val="00A30255"/>
    <w:rsid w:val="00A54348"/>
    <w:rsid w:val="00A55ECE"/>
    <w:rsid w:val="00AB2D65"/>
    <w:rsid w:val="00AB300C"/>
    <w:rsid w:val="00AD1ABF"/>
    <w:rsid w:val="00AD2121"/>
    <w:rsid w:val="00AE3A19"/>
    <w:rsid w:val="00AE6E20"/>
    <w:rsid w:val="00B06D31"/>
    <w:rsid w:val="00B212FE"/>
    <w:rsid w:val="00B32275"/>
    <w:rsid w:val="00B34FE6"/>
    <w:rsid w:val="00B4166A"/>
    <w:rsid w:val="00B41FB4"/>
    <w:rsid w:val="00B7736F"/>
    <w:rsid w:val="00B83661"/>
    <w:rsid w:val="00B859DE"/>
    <w:rsid w:val="00BB76FF"/>
    <w:rsid w:val="00BC2B6D"/>
    <w:rsid w:val="00C147D6"/>
    <w:rsid w:val="00C312D9"/>
    <w:rsid w:val="00C3224A"/>
    <w:rsid w:val="00C37C20"/>
    <w:rsid w:val="00C4339E"/>
    <w:rsid w:val="00CA1941"/>
    <w:rsid w:val="00CE0979"/>
    <w:rsid w:val="00CE1D43"/>
    <w:rsid w:val="00CE7A51"/>
    <w:rsid w:val="00CF1B1A"/>
    <w:rsid w:val="00D07A6D"/>
    <w:rsid w:val="00D330E5"/>
    <w:rsid w:val="00D55F58"/>
    <w:rsid w:val="00D64276"/>
    <w:rsid w:val="00D83D33"/>
    <w:rsid w:val="00D84B4E"/>
    <w:rsid w:val="00DA633C"/>
    <w:rsid w:val="00DA7449"/>
    <w:rsid w:val="00DD4C35"/>
    <w:rsid w:val="00DE0509"/>
    <w:rsid w:val="00DE4153"/>
    <w:rsid w:val="00E056E0"/>
    <w:rsid w:val="00E1211D"/>
    <w:rsid w:val="00E14F05"/>
    <w:rsid w:val="00E54939"/>
    <w:rsid w:val="00E63953"/>
    <w:rsid w:val="00E702BF"/>
    <w:rsid w:val="00E96363"/>
    <w:rsid w:val="00EB6286"/>
    <w:rsid w:val="00ED04FF"/>
    <w:rsid w:val="00EE6658"/>
    <w:rsid w:val="00F06F13"/>
    <w:rsid w:val="00F10853"/>
    <w:rsid w:val="00F37F92"/>
    <w:rsid w:val="00F54FB2"/>
    <w:rsid w:val="00F73044"/>
    <w:rsid w:val="00F851C1"/>
    <w:rsid w:val="00FB057F"/>
    <w:rsid w:val="00FB0FA5"/>
    <w:rsid w:val="00FB5256"/>
    <w:rsid w:val="00FC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0509"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DE0509"/>
    <w:pPr>
      <w:keepNext/>
      <w:keepLines/>
      <w:spacing w:after="13" w:line="250" w:lineRule="auto"/>
      <w:ind w:left="10" w:righ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E0509"/>
    <w:rPr>
      <w:rFonts w:ascii="Times New Roman" w:eastAsia="Times New Roman" w:hAnsi="Times New Roman" w:cs="Times New Roman"/>
      <w:b/>
      <w:color w:val="000000"/>
      <w:sz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1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1941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013D5B"/>
    <w:pPr>
      <w:ind w:left="720"/>
      <w:contextualSpacing/>
    </w:pPr>
  </w:style>
  <w:style w:type="paragraph" w:styleId="Bezriadkovania">
    <w:name w:val="No Spacing"/>
    <w:uiPriority w:val="1"/>
    <w:qFormat/>
    <w:rsid w:val="0025590B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Zkladntext">
    <w:name w:val="Body Text"/>
    <w:basedOn w:val="Normlny"/>
    <w:link w:val="ZkladntextChar"/>
    <w:semiHidden/>
    <w:unhideWhenUsed/>
    <w:rsid w:val="007F02CF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7F02CF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665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665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E66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2914-36E4-49F6-8E76-F82B6FCB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MonikaP1</dc:creator>
  <cp:lastModifiedBy>PC</cp:lastModifiedBy>
  <cp:revision>2</cp:revision>
  <cp:lastPrinted>2018-07-31T09:13:00Z</cp:lastPrinted>
  <dcterms:created xsi:type="dcterms:W3CDTF">2022-06-13T12:21:00Z</dcterms:created>
  <dcterms:modified xsi:type="dcterms:W3CDTF">2022-06-13T12:21:00Z</dcterms:modified>
</cp:coreProperties>
</file>